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A14D7" w14:textId="24259118" w:rsidR="00195592" w:rsidRDefault="00E7558A" w:rsidP="00195592">
      <w:pPr>
        <w:pStyle w:val="CH"/>
      </w:pPr>
      <w:bookmarkStart w:id="0" w:name="historyclause"/>
      <w:r>
        <w:t>3GPP TSG-RAN WG2 Meeting #130</w:t>
      </w:r>
      <w:r w:rsidR="00C67410">
        <w:tab/>
        <w:t xml:space="preserve">           </w:t>
      </w:r>
      <w:bookmarkStart w:id="1" w:name="_GoBack"/>
      <w:bookmarkEnd w:id="1"/>
      <w:r w:rsidR="006A1699" w:rsidRPr="006A1699">
        <w:t>R2-2503668</w:t>
      </w:r>
    </w:p>
    <w:p w14:paraId="307E520D" w14:textId="77777777" w:rsidR="00195592" w:rsidRDefault="00E7558A" w:rsidP="00195592">
      <w:pPr>
        <w:pStyle w:val="CH"/>
        <w:tabs>
          <w:tab w:val="clear" w:pos="7920"/>
        </w:tabs>
        <w:rPr>
          <w:b w:val="0"/>
        </w:rPr>
      </w:pPr>
      <w:proofErr w:type="spellStart"/>
      <w:r>
        <w:rPr>
          <w:lang w:eastAsia="zh-CN"/>
        </w:rPr>
        <w:t>St.Julians</w:t>
      </w:r>
      <w:proofErr w:type="spellEnd"/>
      <w:r>
        <w:rPr>
          <w:lang w:eastAsia="zh-CN"/>
        </w:rPr>
        <w:t xml:space="preserve">, </w:t>
      </w:r>
      <w:r>
        <w:t>Malta, May 19</w:t>
      </w:r>
      <w:r>
        <w:rPr>
          <w:vertAlign w:val="superscript"/>
        </w:rPr>
        <w:t>th</w:t>
      </w:r>
      <w:r>
        <w:t xml:space="preserve"> – May 23</w:t>
      </w:r>
      <w:r>
        <w:rPr>
          <w:vertAlign w:val="superscript"/>
        </w:rPr>
        <w:t>rd</w:t>
      </w:r>
      <w:r w:rsidR="00195592">
        <w:t>, 202</w:t>
      </w:r>
      <w:r w:rsidR="00195592">
        <w:rPr>
          <w:lang w:eastAsia="zh-CN"/>
        </w:rPr>
        <w:t>5</w:t>
      </w:r>
      <w:r w:rsidR="00195592">
        <w:tab/>
      </w:r>
    </w:p>
    <w:p w14:paraId="791E7D4F" w14:textId="77777777" w:rsidR="00CF2835" w:rsidRPr="00195592" w:rsidRDefault="00CF2835">
      <w:pPr>
        <w:tabs>
          <w:tab w:val="left" w:pos="2160"/>
        </w:tabs>
        <w:rPr>
          <w:rFonts w:ascii="Arial" w:hAnsi="Arial" w:cs="Arial"/>
          <w:b/>
        </w:rPr>
      </w:pPr>
    </w:p>
    <w:p w14:paraId="21BA2F92" w14:textId="77777777" w:rsidR="00CF2835" w:rsidRDefault="00AA0B1F">
      <w:pPr>
        <w:pStyle w:val="CH"/>
        <w:rPr>
          <w:b w:val="0"/>
          <w:lang w:val="en-US" w:eastAsia="zh-CN"/>
        </w:rPr>
      </w:pPr>
      <w:r>
        <w:t>Agenda item:</w:t>
      </w:r>
      <w:r>
        <w:tab/>
      </w:r>
      <w:r w:rsidR="008070BA">
        <w:t>8.13</w:t>
      </w:r>
      <w:r w:rsidR="003950B1">
        <w:t>.2</w:t>
      </w:r>
    </w:p>
    <w:p w14:paraId="7EBFAEDB" w14:textId="77777777" w:rsidR="00CF2835" w:rsidRDefault="004B1061">
      <w:pPr>
        <w:pStyle w:val="CH"/>
        <w:rPr>
          <w:b w:val="0"/>
          <w:lang w:val="en-US" w:eastAsia="zh-CN"/>
        </w:rPr>
      </w:pPr>
      <w:r>
        <w:t>Source:</w:t>
      </w:r>
      <w:r>
        <w:tab/>
        <w:t>China Telecom</w:t>
      </w:r>
    </w:p>
    <w:p w14:paraId="1AA3F7F4" w14:textId="77777777" w:rsidR="00CF2835" w:rsidRDefault="004B1061">
      <w:pPr>
        <w:pStyle w:val="CH"/>
        <w:ind w:left="2260" w:hanging="2260"/>
        <w:rPr>
          <w:lang w:val="en-US" w:eastAsia="zh-CN"/>
        </w:rPr>
      </w:pPr>
      <w:r>
        <w:t>Title:</w:t>
      </w:r>
      <w:r>
        <w:tab/>
      </w:r>
      <w:bookmarkStart w:id="2" w:name="OLE_LINK22"/>
      <w:bookmarkStart w:id="3" w:name="OLE_LINK23"/>
      <w:r w:rsidR="0094585B">
        <w:t>Discussion on m</w:t>
      </w:r>
      <w:r w:rsidR="00A108F0" w:rsidRPr="00A108F0">
        <w:t>ulti-hop relay reselection</w:t>
      </w:r>
      <w:bookmarkEnd w:id="2"/>
      <w:bookmarkEnd w:id="3"/>
    </w:p>
    <w:p w14:paraId="1F6C10CD" w14:textId="77777777" w:rsidR="00CF2835" w:rsidRDefault="004B1061">
      <w:pPr>
        <w:pStyle w:val="CH"/>
      </w:pPr>
      <w:r>
        <w:t>Document for:</w:t>
      </w:r>
      <w:r>
        <w:tab/>
        <w:t>Discussion</w:t>
      </w:r>
    </w:p>
    <w:p w14:paraId="0FCD550D" w14:textId="77777777" w:rsidR="00CF2835" w:rsidRDefault="004B1061">
      <w:pPr>
        <w:pStyle w:val="1"/>
        <w:numPr>
          <w:ilvl w:val="0"/>
          <w:numId w:val="4"/>
        </w:numPr>
      </w:pPr>
      <w:r>
        <w:t xml:space="preserve">Introduction </w:t>
      </w:r>
    </w:p>
    <w:p w14:paraId="53449FA0" w14:textId="77777777" w:rsidR="00555CA9" w:rsidRDefault="002A39BA" w:rsidP="00EC4852">
      <w:pPr>
        <w:spacing w:beforeLines="100" w:before="240"/>
        <w:rPr>
          <w:lang w:val="en-US" w:eastAsia="zh-CN"/>
        </w:rPr>
      </w:pPr>
      <w:r>
        <w:rPr>
          <w:rFonts w:hint="eastAsia"/>
          <w:lang w:val="en-US" w:eastAsia="zh-CN"/>
        </w:rPr>
        <w:t xml:space="preserve">In this paper, we would like to </w:t>
      </w:r>
      <w:r>
        <w:rPr>
          <w:lang w:val="en-US" w:eastAsia="zh-CN"/>
        </w:rPr>
        <w:t>discuss the</w:t>
      </w:r>
      <w:r w:rsidR="006E3DD4">
        <w:rPr>
          <w:lang w:val="en-US" w:eastAsia="zh-CN"/>
        </w:rPr>
        <w:t xml:space="preserve"> left issues of multi-hop relay reselection</w:t>
      </w:r>
      <w:r>
        <w:rPr>
          <w:lang w:val="en-US" w:eastAsia="zh-CN"/>
        </w:rPr>
        <w:t>.</w:t>
      </w:r>
    </w:p>
    <w:p w14:paraId="0AAC970B" w14:textId="77777777" w:rsidR="00CF2835" w:rsidRDefault="004B1061">
      <w:pPr>
        <w:pStyle w:val="1"/>
        <w:numPr>
          <w:ilvl w:val="0"/>
          <w:numId w:val="4"/>
        </w:numPr>
      </w:pPr>
      <w:r>
        <w:t>Discussion</w:t>
      </w:r>
      <w:r>
        <w:rPr>
          <w:rFonts w:hint="eastAsia"/>
          <w:lang w:val="en-US" w:eastAsia="zh-CN"/>
        </w:rPr>
        <w:t xml:space="preserve"> </w:t>
      </w:r>
    </w:p>
    <w:p w14:paraId="1A2B3347" w14:textId="77777777" w:rsidR="007F2579" w:rsidRDefault="007F2579" w:rsidP="007F2579">
      <w:pPr>
        <w:spacing w:beforeLines="100" w:before="240"/>
        <w:rPr>
          <w:lang w:val="en-US" w:eastAsia="zh-CN"/>
        </w:rPr>
      </w:pPr>
      <w:r>
        <w:rPr>
          <w:rFonts w:hint="eastAsia"/>
          <w:lang w:val="en-US" w:eastAsia="zh-CN"/>
        </w:rPr>
        <w:t>R</w:t>
      </w:r>
      <w:r w:rsidR="000A0F43">
        <w:rPr>
          <w:lang w:val="en-US" w:eastAsia="zh-CN"/>
        </w:rPr>
        <w:t>AN2</w:t>
      </w:r>
      <w:r>
        <w:rPr>
          <w:lang w:val="en-US" w:eastAsia="zh-CN"/>
        </w:rPr>
        <w:t xml:space="preserve"> has the following agreements on multi-hop Relay UE (re)selection:</w:t>
      </w:r>
    </w:p>
    <w:tbl>
      <w:tblPr>
        <w:tblStyle w:val="af1"/>
        <w:tblW w:w="0" w:type="auto"/>
        <w:tblLook w:val="04A0" w:firstRow="1" w:lastRow="0" w:firstColumn="1" w:lastColumn="0" w:noHBand="0" w:noVBand="1"/>
      </w:tblPr>
      <w:tblGrid>
        <w:gridCol w:w="9631"/>
      </w:tblGrid>
      <w:tr w:rsidR="00AE34F1" w14:paraId="14FD2E81" w14:textId="77777777" w:rsidTr="00AE34F1">
        <w:tc>
          <w:tcPr>
            <w:tcW w:w="9631" w:type="dxa"/>
          </w:tcPr>
          <w:p w14:paraId="065AD9B4" w14:textId="77777777" w:rsidR="000A0F43" w:rsidRPr="00E03118" w:rsidRDefault="000A0F43" w:rsidP="00AE34F1">
            <w:pPr>
              <w:pStyle w:val="Doc-text2"/>
              <w:spacing w:beforeLines="50" w:before="120" w:afterLines="50" w:after="120"/>
              <w:ind w:left="476"/>
              <w:rPr>
                <w:rFonts w:eastAsiaTheme="minorEastAsia"/>
                <w:b/>
                <w:lang w:eastAsia="zh-CN"/>
              </w:rPr>
            </w:pPr>
            <w:r w:rsidRPr="00E03118">
              <w:rPr>
                <w:rFonts w:eastAsiaTheme="minorEastAsia" w:hint="eastAsia"/>
                <w:b/>
                <w:lang w:eastAsia="zh-CN"/>
              </w:rPr>
              <w:t>R</w:t>
            </w:r>
            <w:r w:rsidRPr="00E03118">
              <w:rPr>
                <w:rFonts w:eastAsiaTheme="minorEastAsia"/>
                <w:b/>
                <w:lang w:eastAsia="zh-CN"/>
              </w:rPr>
              <w:t>AN2#129</w:t>
            </w:r>
          </w:p>
          <w:p w14:paraId="665E76A0" w14:textId="77777777" w:rsidR="00AE34F1" w:rsidRDefault="00AE34F1" w:rsidP="00AE34F1">
            <w:pPr>
              <w:pStyle w:val="Doc-text2"/>
              <w:spacing w:beforeLines="50" w:before="120" w:afterLines="50" w:after="120"/>
              <w:ind w:left="476"/>
              <w:rPr>
                <w:lang w:eastAsia="zh-CN"/>
              </w:rPr>
            </w:pPr>
            <w:r>
              <w:rPr>
                <w:lang w:eastAsia="zh-CN"/>
              </w:rPr>
              <w:t xml:space="preserve">For multi-hop U2N relay selection at the remote UE, it reuses the trigger condition of R17 single-hop U2N relay, i.e.: 1) Direct </w:t>
            </w:r>
            <w:proofErr w:type="spellStart"/>
            <w:r>
              <w:rPr>
                <w:lang w:eastAsia="zh-CN"/>
              </w:rPr>
              <w:t>Uu</w:t>
            </w:r>
            <w:proofErr w:type="spellEnd"/>
            <w:r>
              <w:rPr>
                <w:lang w:eastAsia="zh-CN"/>
              </w:rPr>
              <w:t xml:space="preserve"> signal strength of current serving cell of the multi-hop U2N Remote UE is below a configured signal strength threshold; 2) Indicated by upper layer of the U2N Remote UE.</w:t>
            </w:r>
          </w:p>
          <w:p w14:paraId="50F9C6B8" w14:textId="77777777" w:rsidR="00AE34F1" w:rsidRDefault="00AE34F1" w:rsidP="00AE34F1">
            <w:pPr>
              <w:pStyle w:val="Doc-text2"/>
              <w:spacing w:beforeLines="50" w:before="120" w:afterLines="50" w:after="120"/>
              <w:ind w:left="476"/>
              <w:rPr>
                <w:lang w:eastAsia="zh-CN"/>
              </w:rPr>
            </w:pPr>
            <w:r>
              <w:rPr>
                <w:lang w:eastAsia="zh-CN"/>
              </w:rPr>
              <w:t>For multi-hop U2N Relay reselection trigger at the remote UE, reuse the following R17 single-hop U2N Relay reselection trigger condition:</w:t>
            </w:r>
          </w:p>
          <w:p w14:paraId="19495E95"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t>PC5 signal strength of current first relay UE is below a (pre)configured signal strength threshold.</w:t>
            </w:r>
          </w:p>
          <w:p w14:paraId="2EBE3686"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t>When U2N Remote UE receives a PC5-S link release message from current first relay UE.</w:t>
            </w:r>
          </w:p>
          <w:p w14:paraId="523E7597"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t>When U2N Remote UE detects PC5 RLF with the current first relay UE.</w:t>
            </w:r>
          </w:p>
          <w:p w14:paraId="41320390"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t>Indicated by upper layer.</w:t>
            </w:r>
          </w:p>
          <w:p w14:paraId="36BF7FC2" w14:textId="77777777" w:rsidR="00AE34F1" w:rsidRDefault="00AE34F1" w:rsidP="00AE34F1">
            <w:pPr>
              <w:pStyle w:val="Doc-text2"/>
              <w:spacing w:beforeLines="50" w:before="120" w:afterLines="50" w:after="120"/>
              <w:ind w:left="476"/>
              <w:rPr>
                <w:lang w:eastAsia="zh-CN"/>
              </w:rPr>
            </w:pPr>
            <w:r>
              <w:rPr>
                <w:lang w:eastAsia="zh-CN"/>
              </w:rPr>
              <w:t xml:space="preserve">L2 multi-hop U2N Remote UE in idle/inactive triggers relay reselection upon PC5-RRC </w:t>
            </w:r>
            <w:proofErr w:type="spellStart"/>
            <w:r>
              <w:rPr>
                <w:lang w:eastAsia="zh-CN"/>
              </w:rPr>
              <w:t>signaling</w:t>
            </w:r>
            <w:proofErr w:type="spellEnd"/>
            <w:r>
              <w:rPr>
                <w:lang w:eastAsia="zh-CN"/>
              </w:rPr>
              <w:t xml:space="preserve"> from the first relay UE indicating (FFS on the detailed PC5-RRC </w:t>
            </w:r>
            <w:proofErr w:type="spellStart"/>
            <w:r>
              <w:rPr>
                <w:lang w:eastAsia="zh-CN"/>
              </w:rPr>
              <w:t>signaling</w:t>
            </w:r>
            <w:proofErr w:type="spellEnd"/>
            <w:r>
              <w:rPr>
                <w:lang w:eastAsia="zh-CN"/>
              </w:rPr>
              <w:t xml:space="preserve"> design):</w:t>
            </w:r>
          </w:p>
          <w:p w14:paraId="6B950426"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r>
            <w:proofErr w:type="gramStart"/>
            <w:r>
              <w:rPr>
                <w:lang w:eastAsia="zh-CN"/>
              </w:rPr>
              <w:t>cell</w:t>
            </w:r>
            <w:proofErr w:type="gramEnd"/>
            <w:r>
              <w:rPr>
                <w:lang w:eastAsia="zh-CN"/>
              </w:rPr>
              <w:t xml:space="preserve"> reselection, handover, </w:t>
            </w:r>
            <w:proofErr w:type="spellStart"/>
            <w:r>
              <w:rPr>
                <w:lang w:eastAsia="zh-CN"/>
              </w:rPr>
              <w:t>Uu</w:t>
            </w:r>
            <w:proofErr w:type="spellEnd"/>
            <w:r>
              <w:rPr>
                <w:lang w:eastAsia="zh-CN"/>
              </w:rPr>
              <w:t xml:space="preserve"> RLF, or </w:t>
            </w:r>
            <w:proofErr w:type="spellStart"/>
            <w:r>
              <w:rPr>
                <w:lang w:eastAsia="zh-CN"/>
              </w:rPr>
              <w:t>Uu</w:t>
            </w:r>
            <w:proofErr w:type="spellEnd"/>
            <w:r>
              <w:rPr>
                <w:lang w:eastAsia="zh-CN"/>
              </w:rPr>
              <w:t xml:space="preserve"> RRC connection establishment/resume failure between the last relay UE and network.</w:t>
            </w:r>
          </w:p>
          <w:p w14:paraId="4ECD1B5E"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r>
            <w:proofErr w:type="gramStart"/>
            <w:r>
              <w:rPr>
                <w:lang w:eastAsia="zh-CN"/>
              </w:rPr>
              <w:t>release</w:t>
            </w:r>
            <w:proofErr w:type="gramEnd"/>
            <w:r>
              <w:rPr>
                <w:lang w:eastAsia="zh-CN"/>
              </w:rPr>
              <w:t xml:space="preserve"> of RRC connection between an intermediate relay UE and the network.</w:t>
            </w:r>
          </w:p>
          <w:p w14:paraId="2D9FBED7"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t>PC5 RLF or PC5-S connection release between the multi-hop U2N Relay UE(s).</w:t>
            </w:r>
          </w:p>
          <w:p w14:paraId="646901D7"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t>FFS if any of these conditions can occur without notifying the remote UE (e.g., allowing recovery by the intermediate relay UE).</w:t>
            </w:r>
          </w:p>
          <w:p w14:paraId="2B7876BD" w14:textId="77777777" w:rsidR="00AE34F1" w:rsidRDefault="00AE34F1" w:rsidP="00AE34F1">
            <w:pPr>
              <w:pStyle w:val="Doc-text2"/>
              <w:spacing w:beforeLines="50" w:before="120" w:afterLines="50" w:after="120"/>
              <w:ind w:left="476"/>
              <w:rPr>
                <w:lang w:eastAsia="zh-CN"/>
              </w:rPr>
            </w:pPr>
            <w:r>
              <w:rPr>
                <w:lang w:eastAsia="zh-CN"/>
              </w:rPr>
              <w:t>-</w:t>
            </w:r>
            <w:r>
              <w:rPr>
                <w:lang w:eastAsia="zh-CN"/>
              </w:rPr>
              <w:tab/>
              <w:t>FFS on the signalling contents of the PC5-RRC indication from the first relay UE.</w:t>
            </w:r>
          </w:p>
          <w:p w14:paraId="476FFE23" w14:textId="77777777" w:rsidR="00AE34F1" w:rsidRDefault="00AE34F1" w:rsidP="00AE34F1">
            <w:pPr>
              <w:pStyle w:val="Doc-text2"/>
              <w:spacing w:beforeLines="50" w:before="120" w:afterLines="50" w:after="120"/>
              <w:ind w:left="476"/>
              <w:rPr>
                <w:lang w:eastAsia="zh-CN"/>
              </w:rPr>
            </w:pPr>
            <w:r>
              <w:rPr>
                <w:lang w:eastAsia="zh-CN"/>
              </w:rPr>
              <w:t>The intermediate relay UE can adopt the same AS triggering condition of relay (re)selection of the R17 remote UE. FFS upper layer conditions and whether the spec impact will be modelled as a separate relay UE behaviour or through functioning as a remote UE.</w:t>
            </w:r>
          </w:p>
          <w:p w14:paraId="2E755783" w14:textId="77777777" w:rsidR="00AE34F1" w:rsidRDefault="00AE34F1" w:rsidP="00AE34F1">
            <w:pPr>
              <w:pStyle w:val="Doc-text2"/>
              <w:spacing w:beforeLines="50" w:before="120" w:afterLines="50" w:after="120"/>
              <w:ind w:left="476"/>
              <w:rPr>
                <w:lang w:eastAsia="zh-CN"/>
              </w:rPr>
            </w:pPr>
            <w:bookmarkStart w:id="4" w:name="OLE_LINK3"/>
            <w:bookmarkStart w:id="5" w:name="OLE_LINK4"/>
            <w:r>
              <w:rPr>
                <w:lang w:eastAsia="zh-CN"/>
              </w:rPr>
              <w:t xml:space="preserve">Upon intermediate relay UE performing relay (re)selection, it can notify its child node. </w:t>
            </w:r>
            <w:bookmarkEnd w:id="4"/>
            <w:bookmarkEnd w:id="5"/>
            <w:r>
              <w:rPr>
                <w:lang w:eastAsia="zh-CN"/>
              </w:rPr>
              <w:t xml:space="preserve"> If the cause of (re)selection already causes a notification, there is no double-trigger of the notification.</w:t>
            </w:r>
          </w:p>
          <w:p w14:paraId="66AB0B6A" w14:textId="77777777" w:rsidR="00AE34F1" w:rsidRDefault="00AE34F1" w:rsidP="00DD59AD">
            <w:pPr>
              <w:pStyle w:val="Doc-text2"/>
              <w:spacing w:beforeLines="50" w:before="120" w:afterLines="50" w:after="120"/>
              <w:ind w:left="476"/>
              <w:rPr>
                <w:lang w:eastAsia="zh-CN"/>
              </w:rPr>
            </w:pPr>
            <w:r>
              <w:rPr>
                <w:lang w:eastAsia="zh-CN"/>
              </w:rPr>
              <w:t>FFS if (re)selection as such is captured as a cause of notification (intention to maintain no double-trigger)</w:t>
            </w:r>
          </w:p>
          <w:p w14:paraId="4AE1BEA5" w14:textId="77777777" w:rsidR="000A0F43" w:rsidRPr="00E03118" w:rsidRDefault="000A0F43" w:rsidP="00DD59AD">
            <w:pPr>
              <w:pStyle w:val="Doc-text2"/>
              <w:spacing w:beforeLines="50" w:before="120" w:afterLines="50" w:after="120"/>
              <w:ind w:left="476"/>
              <w:rPr>
                <w:rFonts w:eastAsiaTheme="minorEastAsia"/>
                <w:b/>
                <w:lang w:eastAsia="zh-CN"/>
              </w:rPr>
            </w:pPr>
            <w:r w:rsidRPr="00E03118">
              <w:rPr>
                <w:rFonts w:eastAsiaTheme="minorEastAsia" w:hint="eastAsia"/>
                <w:b/>
                <w:lang w:eastAsia="zh-CN"/>
              </w:rPr>
              <w:t>R</w:t>
            </w:r>
            <w:r w:rsidRPr="00E03118">
              <w:rPr>
                <w:rFonts w:eastAsiaTheme="minorEastAsia"/>
                <w:b/>
                <w:lang w:eastAsia="zh-CN"/>
              </w:rPr>
              <w:t>AN2#129</w:t>
            </w:r>
            <w:r w:rsidRPr="00E03118">
              <w:rPr>
                <w:rFonts w:eastAsiaTheme="minorEastAsia" w:hint="eastAsia"/>
                <w:b/>
                <w:lang w:eastAsia="zh-CN"/>
              </w:rPr>
              <w:t>bis</w:t>
            </w:r>
          </w:p>
          <w:p w14:paraId="515B9150" w14:textId="77777777" w:rsidR="006D657D" w:rsidRPr="006D657D" w:rsidRDefault="006D657D" w:rsidP="006D657D">
            <w:pPr>
              <w:pStyle w:val="Doc-text2"/>
              <w:spacing w:beforeLines="50" w:before="120" w:afterLines="50" w:after="120"/>
              <w:ind w:left="476"/>
              <w:rPr>
                <w:rFonts w:eastAsiaTheme="minorEastAsia"/>
                <w:lang w:eastAsia="zh-CN"/>
              </w:rPr>
            </w:pPr>
            <w:r w:rsidRPr="006D657D">
              <w:rPr>
                <w:rFonts w:eastAsiaTheme="minorEastAsia"/>
                <w:lang w:eastAsia="zh-CN"/>
              </w:rPr>
              <w:t>Notification for Link quality degradation, as distinct from existing notification causes, is not supported (no spec impact expected).</w:t>
            </w:r>
          </w:p>
          <w:p w14:paraId="40E28DF1" w14:textId="77777777" w:rsidR="006D657D" w:rsidRPr="006D657D" w:rsidRDefault="006D657D" w:rsidP="006D657D">
            <w:pPr>
              <w:pStyle w:val="Doc-text2"/>
              <w:spacing w:beforeLines="50" w:before="120" w:afterLines="50" w:after="120"/>
              <w:ind w:left="476"/>
              <w:rPr>
                <w:rFonts w:eastAsiaTheme="minorEastAsia"/>
                <w:lang w:eastAsia="zh-CN"/>
              </w:rPr>
            </w:pPr>
            <w:r w:rsidRPr="006D657D">
              <w:rPr>
                <w:rFonts w:eastAsiaTheme="minorEastAsia"/>
                <w:lang w:eastAsia="zh-CN"/>
              </w:rPr>
              <w:t xml:space="preserve">When the intermediate relay UE receives a notification message from the last relay UE indicating a failure on </w:t>
            </w:r>
            <w:proofErr w:type="spellStart"/>
            <w:r w:rsidRPr="006D657D">
              <w:rPr>
                <w:rFonts w:eastAsiaTheme="minorEastAsia"/>
                <w:lang w:eastAsia="zh-CN"/>
              </w:rPr>
              <w:t>Uu</w:t>
            </w:r>
            <w:proofErr w:type="spellEnd"/>
            <w:r w:rsidRPr="006D657D">
              <w:rPr>
                <w:rFonts w:eastAsiaTheme="minorEastAsia"/>
                <w:lang w:eastAsia="zh-CN"/>
              </w:rPr>
              <w:t xml:space="preserve">, the intermediate relay UE may transmit a notification message downstream (towards the remote UE).  FFS if the notification message is a forwarded copy of the original notification </w:t>
            </w:r>
            <w:r w:rsidRPr="006D657D">
              <w:rPr>
                <w:rFonts w:eastAsiaTheme="minorEastAsia"/>
                <w:lang w:eastAsia="zh-CN"/>
              </w:rPr>
              <w:lastRenderedPageBreak/>
              <w:t>(</w:t>
            </w:r>
            <w:proofErr w:type="gramStart"/>
            <w:r w:rsidRPr="006D657D">
              <w:rPr>
                <w:rFonts w:eastAsiaTheme="minorEastAsia"/>
                <w:lang w:eastAsia="zh-CN"/>
              </w:rPr>
              <w:t>same</w:t>
            </w:r>
            <w:proofErr w:type="gramEnd"/>
            <w:r w:rsidRPr="006D657D">
              <w:rPr>
                <w:rFonts w:eastAsiaTheme="minorEastAsia"/>
                <w:lang w:eastAsia="zh-CN"/>
              </w:rPr>
              <w:t xml:space="preserv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4E6C3542" w14:textId="77777777" w:rsidR="000A0F43" w:rsidRDefault="006D657D" w:rsidP="006D657D">
            <w:pPr>
              <w:pStyle w:val="Doc-text2"/>
              <w:spacing w:beforeLines="50" w:before="120" w:afterLines="50" w:after="120"/>
              <w:ind w:left="476"/>
              <w:rPr>
                <w:rFonts w:eastAsiaTheme="minorEastAsia"/>
                <w:lang w:eastAsia="zh-CN"/>
              </w:rPr>
            </w:pPr>
            <w:r w:rsidRPr="006D657D">
              <w:rPr>
                <w:rFonts w:eastAsiaTheme="minorEastAsia"/>
                <w:lang w:eastAsia="zh-CN"/>
              </w:rPr>
              <w:t>RAN2 will focus solely on the L2 Multi-hop Relay design within the scope of this work item.  This does not exclude that some work (e.g., discovery conditions, transmission resources) could be reused in L3 without specific impact under our WI.</w:t>
            </w:r>
          </w:p>
          <w:p w14:paraId="28441598" w14:textId="77777777" w:rsidR="006D657D" w:rsidRPr="006D657D" w:rsidRDefault="006D657D" w:rsidP="006D657D">
            <w:pPr>
              <w:pStyle w:val="Doc-text2"/>
              <w:spacing w:beforeLines="50" w:before="120" w:afterLines="50" w:after="120"/>
              <w:ind w:left="476"/>
              <w:rPr>
                <w:rFonts w:eastAsiaTheme="minorEastAsia"/>
                <w:lang w:eastAsia="zh-CN"/>
              </w:rPr>
            </w:pPr>
            <w:r w:rsidRPr="006D657D">
              <w:rPr>
                <w:rFonts w:eastAsiaTheme="minorEastAsia"/>
                <w:lang w:eastAsia="zh-CN"/>
              </w:rPr>
              <w:t>When the parent UE in idle/inactive performs reselection, RAN2 assume that an indication of the reselection is needed for the child UE.</w:t>
            </w:r>
          </w:p>
          <w:p w14:paraId="56FD4248" w14:textId="77777777" w:rsidR="006D657D" w:rsidRPr="006D657D" w:rsidRDefault="006D657D" w:rsidP="006D657D">
            <w:pPr>
              <w:pStyle w:val="Doc-text2"/>
              <w:spacing w:beforeLines="50" w:before="120" w:afterLines="50" w:after="120"/>
              <w:ind w:left="476"/>
              <w:rPr>
                <w:rFonts w:eastAsiaTheme="minorEastAsia"/>
                <w:lang w:eastAsia="zh-CN"/>
              </w:rPr>
            </w:pPr>
            <w:r w:rsidRPr="006D657D">
              <w:rPr>
                <w:rFonts w:eastAsiaTheme="minorEastAsia"/>
                <w:lang w:eastAsia="zh-CN"/>
              </w:rPr>
              <w:t>FFS detailed information in the indication and child UE handling.</w:t>
            </w:r>
          </w:p>
          <w:p w14:paraId="4CE4AABC" w14:textId="77777777" w:rsidR="006D657D" w:rsidRPr="006D657D" w:rsidRDefault="006D657D" w:rsidP="006D657D">
            <w:pPr>
              <w:pStyle w:val="Doc-text2"/>
              <w:spacing w:beforeLines="50" w:before="120" w:afterLines="50" w:after="120"/>
              <w:ind w:left="476"/>
              <w:rPr>
                <w:rFonts w:eastAsiaTheme="minorEastAsia"/>
                <w:lang w:eastAsia="zh-CN"/>
              </w:rPr>
            </w:pPr>
            <w:r w:rsidRPr="006D657D">
              <w:rPr>
                <w:rFonts w:eastAsiaTheme="minorEastAsia"/>
                <w:lang w:eastAsia="zh-CN"/>
              </w:rPr>
              <w:t>FFS if there are exceptional cases where the indication can be suppressed, e.g., reselection under the same serving cell without changing the hop count.</w:t>
            </w:r>
          </w:p>
          <w:p w14:paraId="7B76BB52" w14:textId="77777777" w:rsidR="006D657D" w:rsidRPr="00DD59AD" w:rsidRDefault="006D657D" w:rsidP="006D657D">
            <w:pPr>
              <w:pStyle w:val="Doc-text2"/>
              <w:spacing w:beforeLines="50" w:before="120" w:afterLines="50" w:after="120"/>
              <w:ind w:left="476"/>
              <w:rPr>
                <w:rFonts w:eastAsiaTheme="minorEastAsia"/>
                <w:lang w:eastAsia="zh-CN"/>
              </w:rPr>
            </w:pPr>
            <w:r w:rsidRPr="006D657D">
              <w:rPr>
                <w:rFonts w:eastAsiaTheme="minorEastAsia"/>
                <w:lang w:eastAsia="zh-CN"/>
              </w:rPr>
              <w:t>FFS if the notification message is used or we rely on upper layer signalling (e.g., discovery).</w:t>
            </w:r>
          </w:p>
        </w:tc>
      </w:tr>
    </w:tbl>
    <w:p w14:paraId="70BCC97B" w14:textId="4C7011B9" w:rsidR="00BC543C" w:rsidRDefault="00043DC8" w:rsidP="005A5BD7">
      <w:pPr>
        <w:spacing w:beforeLines="100" w:before="240"/>
      </w:pPr>
      <w:r>
        <w:rPr>
          <w:rFonts w:hint="eastAsia"/>
          <w:lang w:val="en-US" w:eastAsia="zh-CN"/>
        </w:rPr>
        <w:lastRenderedPageBreak/>
        <w:t>A</w:t>
      </w:r>
      <w:r w:rsidR="00195F7C">
        <w:rPr>
          <w:lang w:val="en-US" w:eastAsia="zh-CN"/>
        </w:rPr>
        <w:t xml:space="preserve">ccording to RAN2 agreements, </w:t>
      </w:r>
      <w:r w:rsidR="002724AB">
        <w:rPr>
          <w:lang w:val="en-US" w:eastAsia="zh-CN"/>
        </w:rPr>
        <w:t>w</w:t>
      </w:r>
      <w:r w:rsidR="002724AB" w:rsidRPr="002724AB">
        <w:rPr>
          <w:lang w:val="en-US" w:eastAsia="zh-CN"/>
        </w:rPr>
        <w:t>hen the parent UE in idle/inactive performs reselection, RAN2 assume that an indication of the reselection is needed for the child UE.</w:t>
      </w:r>
      <w:r w:rsidR="002724AB" w:rsidRPr="002724AB">
        <w:t xml:space="preserve"> </w:t>
      </w:r>
      <w:r w:rsidR="002724AB">
        <w:t xml:space="preserve">Regarding RRC_CONNECTED parent UE, when the parent UE performs path switch, an indication is also needed for the child UE. </w:t>
      </w:r>
    </w:p>
    <w:p w14:paraId="3F7CD65C" w14:textId="00216098" w:rsidR="00C9176D" w:rsidRDefault="00C9176D" w:rsidP="00C9176D">
      <w:pPr>
        <w:spacing w:beforeLines="100" w:before="240"/>
        <w:rPr>
          <w:b/>
          <w:lang w:val="en-US" w:eastAsia="zh-CN"/>
        </w:rPr>
      </w:pPr>
      <w:r>
        <w:rPr>
          <w:b/>
          <w:lang w:val="en-US" w:eastAsia="zh-CN"/>
        </w:rPr>
        <w:t>Proposal 1: If the first U2N relay UE performs path switch, send Notification message to notify the R19 U2N remote UE.</w:t>
      </w:r>
    </w:p>
    <w:p w14:paraId="16E962A4" w14:textId="1DDBBCB1" w:rsidR="00C9176D" w:rsidRDefault="00C9176D" w:rsidP="00C9176D">
      <w:pPr>
        <w:spacing w:beforeLines="100" w:before="240"/>
        <w:rPr>
          <w:b/>
          <w:lang w:val="en-US" w:eastAsia="zh-CN"/>
        </w:rPr>
      </w:pPr>
      <w:r>
        <w:rPr>
          <w:lang w:val="en-US" w:eastAsia="zh-CN"/>
        </w:rPr>
        <w:t>There may be some new scenarios</w:t>
      </w:r>
      <w:r w:rsidRPr="0079199B">
        <w:rPr>
          <w:lang w:val="en-US" w:eastAsia="zh-CN"/>
        </w:rPr>
        <w:t>.</w:t>
      </w:r>
      <w:r>
        <w:rPr>
          <w:lang w:val="en-US" w:eastAsia="zh-CN"/>
        </w:rPr>
        <w:t xml:space="preserve"> </w:t>
      </w:r>
      <w:r w:rsidR="00B84781">
        <w:rPr>
          <w:lang w:val="en-US" w:eastAsia="zh-CN"/>
        </w:rPr>
        <w:t>In previous RAN2 discussion, we always talk about multi-hop U2N Remote UE (</w:t>
      </w:r>
      <w:bookmarkStart w:id="6" w:name="OLE_LINK6"/>
      <w:r w:rsidR="00B84781">
        <w:rPr>
          <w:lang w:val="en-US" w:eastAsia="zh-CN"/>
        </w:rPr>
        <w:t>i.e. R19</w:t>
      </w:r>
      <w:r w:rsidR="00B84781" w:rsidRPr="00B84781">
        <w:rPr>
          <w:lang w:val="en-US" w:eastAsia="zh-CN"/>
        </w:rPr>
        <w:t xml:space="preserve"> </w:t>
      </w:r>
      <w:r w:rsidR="00B84781">
        <w:rPr>
          <w:lang w:val="en-US" w:eastAsia="zh-CN"/>
        </w:rPr>
        <w:t>U2N Remote UE</w:t>
      </w:r>
      <w:bookmarkEnd w:id="6"/>
      <w:r w:rsidR="00B84781">
        <w:rPr>
          <w:lang w:val="en-US" w:eastAsia="zh-CN"/>
        </w:rPr>
        <w:t>). However, the multi-hop U2N Relay UE (i.e. R19</w:t>
      </w:r>
      <w:r w:rsidR="00B84781" w:rsidRPr="00B84781">
        <w:rPr>
          <w:lang w:val="en-US" w:eastAsia="zh-CN"/>
        </w:rPr>
        <w:t xml:space="preserve"> </w:t>
      </w:r>
      <w:bookmarkStart w:id="7" w:name="OLE_LINK7"/>
      <w:bookmarkStart w:id="8" w:name="OLE_LINK8"/>
      <w:r w:rsidR="00B84781">
        <w:rPr>
          <w:lang w:val="en-US" w:eastAsia="zh-CN"/>
        </w:rPr>
        <w:t>U2N Relay UE</w:t>
      </w:r>
      <w:bookmarkEnd w:id="7"/>
      <w:bookmarkEnd w:id="8"/>
      <w:r w:rsidR="00B84781">
        <w:rPr>
          <w:lang w:val="en-US" w:eastAsia="zh-CN"/>
        </w:rPr>
        <w:t>) may also serve single-hop U2N Remote UE (i.e. R17</w:t>
      </w:r>
      <w:r w:rsidR="00B84781" w:rsidRPr="00B84781">
        <w:rPr>
          <w:lang w:val="en-US" w:eastAsia="zh-CN"/>
        </w:rPr>
        <w:t xml:space="preserve"> </w:t>
      </w:r>
      <w:r w:rsidR="00B84781">
        <w:rPr>
          <w:lang w:val="en-US" w:eastAsia="zh-CN"/>
        </w:rPr>
        <w:t xml:space="preserve">U2N Remote UE) as described in figure 1, which is straightforward. </w:t>
      </w:r>
      <w:r w:rsidR="001406E5">
        <w:rPr>
          <w:lang w:val="en-US" w:eastAsia="zh-CN"/>
        </w:rPr>
        <w:t>The R19</w:t>
      </w:r>
      <w:r w:rsidR="001406E5" w:rsidRPr="00B84781">
        <w:rPr>
          <w:lang w:val="en-US" w:eastAsia="zh-CN"/>
        </w:rPr>
        <w:t xml:space="preserve"> </w:t>
      </w:r>
      <w:r w:rsidR="001406E5">
        <w:rPr>
          <w:lang w:val="en-US" w:eastAsia="zh-CN"/>
        </w:rPr>
        <w:t xml:space="preserve">U2N Relay UE may be in RRC_IDLE, RRC_INACTIVE or RRC_CONNECTED. </w:t>
      </w:r>
      <w:r w:rsidR="00B84781">
        <w:rPr>
          <w:lang w:val="en-US" w:eastAsia="zh-CN"/>
        </w:rPr>
        <w:t>When the R19 U2N Relay UE A move</w:t>
      </w:r>
      <w:r w:rsidR="001406E5">
        <w:rPr>
          <w:lang w:val="en-US" w:eastAsia="zh-CN"/>
        </w:rPr>
        <w:t xml:space="preserve">s, it may perform relay selection or path switch from the serving </w:t>
      </w:r>
      <w:proofErr w:type="spellStart"/>
      <w:r w:rsidR="001406E5">
        <w:rPr>
          <w:lang w:val="en-US" w:eastAsia="zh-CN"/>
        </w:rPr>
        <w:t>gNB</w:t>
      </w:r>
      <w:proofErr w:type="spellEnd"/>
      <w:r w:rsidR="001406E5">
        <w:rPr>
          <w:lang w:val="en-US" w:eastAsia="zh-CN"/>
        </w:rPr>
        <w:t xml:space="preserve"> to the U2N Relay UE B.</w:t>
      </w:r>
    </w:p>
    <w:p w14:paraId="32B1E0C6" w14:textId="12571979" w:rsidR="00043DC8" w:rsidRDefault="00BF4EC3" w:rsidP="00043DC8">
      <w:pPr>
        <w:spacing w:beforeLines="100" w:before="240"/>
        <w:jc w:val="center"/>
        <w:rPr>
          <w:lang w:val="en-US" w:eastAsia="zh-CN"/>
        </w:rPr>
      </w:pPr>
      <w:r w:rsidRPr="00043DC8">
        <w:rPr>
          <w:lang w:val="en-US" w:eastAsia="zh-CN"/>
        </w:rPr>
        <w:object w:dxaOrig="6824" w:dyaOrig="4301" w14:anchorId="17EA0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57pt" o:ole="">
            <v:imagedata r:id="rId9" o:title=""/>
          </v:shape>
          <o:OLEObject Type="Embed" ProgID="Visio.Drawing.11" ShapeID="_x0000_i1025" DrawAspect="Content" ObjectID="_1808222684" r:id="rId10"/>
        </w:object>
      </w:r>
    </w:p>
    <w:p w14:paraId="49CC9F21" w14:textId="5FB90A84" w:rsidR="00043DC8" w:rsidRDefault="00043DC8" w:rsidP="00043DC8">
      <w:pPr>
        <w:spacing w:beforeLines="100" w:before="240"/>
        <w:jc w:val="center"/>
        <w:rPr>
          <w:lang w:val="en-US" w:eastAsia="zh-CN"/>
        </w:rPr>
      </w:pPr>
      <w:r>
        <w:rPr>
          <w:lang w:val="en-US" w:eastAsia="zh-CN"/>
        </w:rPr>
        <w:t xml:space="preserve">Figure 1.  </w:t>
      </w:r>
      <w:bookmarkStart w:id="9" w:name="OLE_LINK1"/>
      <w:bookmarkStart w:id="10" w:name="OLE_LINK2"/>
      <w:r>
        <w:rPr>
          <w:lang w:val="en-US" w:eastAsia="zh-CN"/>
        </w:rPr>
        <w:t xml:space="preserve">Relay UE </w:t>
      </w:r>
      <w:r w:rsidRPr="00043DC8">
        <w:rPr>
          <w:lang w:val="en-US" w:eastAsia="zh-CN"/>
        </w:rPr>
        <w:t>select</w:t>
      </w:r>
      <w:r w:rsidR="000A60CA">
        <w:rPr>
          <w:lang w:val="en-US" w:eastAsia="zh-CN"/>
        </w:rPr>
        <w:t xml:space="preserve">/switch from </w:t>
      </w:r>
      <w:proofErr w:type="spellStart"/>
      <w:r w:rsidR="000A60CA">
        <w:rPr>
          <w:lang w:val="en-US" w:eastAsia="zh-CN"/>
        </w:rPr>
        <w:t>gNB</w:t>
      </w:r>
      <w:proofErr w:type="spellEnd"/>
      <w:r w:rsidR="000A60CA">
        <w:rPr>
          <w:lang w:val="en-US" w:eastAsia="zh-CN"/>
        </w:rPr>
        <w:t xml:space="preserve"> to </w:t>
      </w:r>
      <w:r w:rsidR="00195F7C">
        <w:rPr>
          <w:lang w:val="en-US" w:eastAsia="zh-CN"/>
        </w:rPr>
        <w:t>parent</w:t>
      </w:r>
      <w:r w:rsidRPr="00043DC8">
        <w:rPr>
          <w:lang w:val="en-US" w:eastAsia="zh-CN"/>
        </w:rPr>
        <w:t xml:space="preserve"> UE</w:t>
      </w:r>
      <w:bookmarkEnd w:id="9"/>
      <w:bookmarkEnd w:id="10"/>
    </w:p>
    <w:p w14:paraId="0FA77D7C" w14:textId="77777777" w:rsidR="00B84781" w:rsidRPr="002724AB" w:rsidRDefault="00B84781" w:rsidP="00B84781">
      <w:pPr>
        <w:spacing w:beforeLines="100" w:before="240"/>
        <w:rPr>
          <w:b/>
          <w:lang w:val="en-US" w:eastAsia="zh-CN"/>
        </w:rPr>
      </w:pPr>
      <w:r>
        <w:rPr>
          <w:b/>
          <w:lang w:val="en-US" w:eastAsia="zh-CN"/>
        </w:rPr>
        <w:t>Observation 1: It is possible that R17 U2N Remote UE communicate with the network via a single R19 U2N Relay UE. And the R19 U2N Relay UE may select</w:t>
      </w:r>
      <w:r>
        <w:rPr>
          <w:rFonts w:hint="eastAsia"/>
          <w:b/>
          <w:lang w:val="en-US" w:eastAsia="zh-CN"/>
        </w:rPr>
        <w:t>/</w:t>
      </w:r>
      <w:r>
        <w:rPr>
          <w:b/>
          <w:lang w:val="en-US" w:eastAsia="zh-CN"/>
        </w:rPr>
        <w:t xml:space="preserve">switch from </w:t>
      </w:r>
      <w:proofErr w:type="spellStart"/>
      <w:r>
        <w:rPr>
          <w:b/>
          <w:lang w:val="en-US" w:eastAsia="zh-CN"/>
        </w:rPr>
        <w:t>gNB</w:t>
      </w:r>
      <w:proofErr w:type="spellEnd"/>
      <w:r>
        <w:rPr>
          <w:b/>
          <w:lang w:val="en-US" w:eastAsia="zh-CN"/>
        </w:rPr>
        <w:t xml:space="preserve"> to another U2N Relay UE.</w:t>
      </w:r>
    </w:p>
    <w:p w14:paraId="6AFF607D" w14:textId="56EDBF1E" w:rsidR="0079199B" w:rsidRPr="0079199B" w:rsidRDefault="001406E5" w:rsidP="005A5BD7">
      <w:pPr>
        <w:spacing w:beforeLines="100" w:before="240"/>
        <w:rPr>
          <w:lang w:val="en-US" w:eastAsia="zh-CN"/>
        </w:rPr>
      </w:pPr>
      <w:r>
        <w:rPr>
          <w:rFonts w:hint="eastAsia"/>
          <w:lang w:val="en-US" w:eastAsia="zh-CN"/>
        </w:rPr>
        <w:t>A</w:t>
      </w:r>
      <w:r>
        <w:rPr>
          <w:lang w:val="en-US" w:eastAsia="zh-CN"/>
        </w:rPr>
        <w:t xml:space="preserve">ccording to previous agreements, </w:t>
      </w:r>
      <w:r>
        <w:rPr>
          <w:lang w:eastAsia="zh-CN"/>
        </w:rPr>
        <w:t xml:space="preserve">upon intermediate relay UE performing relay (re)selection, it can notify its child node. </w:t>
      </w:r>
      <w:r>
        <w:rPr>
          <w:lang w:val="en-US" w:eastAsia="zh-CN"/>
        </w:rPr>
        <w:t>However, if the child UE is R</w:t>
      </w:r>
      <w:r w:rsidR="00212436">
        <w:rPr>
          <w:lang w:val="en-US" w:eastAsia="zh-CN"/>
        </w:rPr>
        <w:t xml:space="preserve">17 </w:t>
      </w:r>
      <w:r w:rsidR="0079199B">
        <w:rPr>
          <w:lang w:val="en-US" w:eastAsia="zh-CN"/>
        </w:rPr>
        <w:t>Remote UE</w:t>
      </w:r>
      <w:r>
        <w:rPr>
          <w:lang w:val="en-US" w:eastAsia="zh-CN"/>
        </w:rPr>
        <w:t>, it</w:t>
      </w:r>
      <w:r w:rsidR="0079199B">
        <w:rPr>
          <w:lang w:val="en-US" w:eastAsia="zh-CN"/>
        </w:rPr>
        <w:t xml:space="preserve"> can’t understand new causes (such as </w:t>
      </w:r>
      <w:r>
        <w:rPr>
          <w:lang w:val="en-US" w:eastAsia="zh-CN"/>
        </w:rPr>
        <w:t>path switch, relay selection</w:t>
      </w:r>
      <w:r w:rsidR="0079199B">
        <w:rPr>
          <w:lang w:val="en-US" w:eastAsia="zh-CN"/>
        </w:rPr>
        <w:t>) in notificatio</w:t>
      </w:r>
      <w:r>
        <w:rPr>
          <w:lang w:val="en-US" w:eastAsia="zh-CN"/>
        </w:rPr>
        <w:t>n message. In case of that, the R19 U2N Relay UE A should</w:t>
      </w:r>
      <w:r w:rsidR="00212436">
        <w:rPr>
          <w:lang w:val="en-US" w:eastAsia="zh-CN"/>
        </w:rPr>
        <w:t xml:space="preserve"> send </w:t>
      </w:r>
      <w:r w:rsidR="00212436" w:rsidRPr="00310FB9">
        <w:rPr>
          <w:rFonts w:eastAsiaTheme="minorEastAsia"/>
          <w:lang w:eastAsia="zh-CN"/>
        </w:rPr>
        <w:t>PC5-S link release message</w:t>
      </w:r>
      <w:r w:rsidR="00212436">
        <w:rPr>
          <w:rFonts w:eastAsiaTheme="minorEastAsia"/>
          <w:lang w:eastAsia="zh-CN"/>
        </w:rPr>
        <w:t xml:space="preserve"> to the </w:t>
      </w:r>
      <w:r>
        <w:rPr>
          <w:lang w:val="en-US" w:eastAsia="zh-CN"/>
        </w:rPr>
        <w:t>R</w:t>
      </w:r>
      <w:r w:rsidR="00212436">
        <w:rPr>
          <w:lang w:val="en-US" w:eastAsia="zh-CN"/>
        </w:rPr>
        <w:t xml:space="preserve">17 </w:t>
      </w:r>
      <w:r>
        <w:rPr>
          <w:rFonts w:eastAsiaTheme="minorEastAsia"/>
          <w:lang w:eastAsia="zh-CN"/>
        </w:rPr>
        <w:t>R</w:t>
      </w:r>
      <w:r w:rsidR="00212436">
        <w:rPr>
          <w:rFonts w:eastAsiaTheme="minorEastAsia"/>
          <w:lang w:eastAsia="zh-CN"/>
        </w:rPr>
        <w:t>emote UE</w:t>
      </w:r>
      <w:r>
        <w:rPr>
          <w:rFonts w:eastAsiaTheme="minorEastAsia"/>
          <w:lang w:eastAsia="zh-CN"/>
        </w:rPr>
        <w:t xml:space="preserve"> instead of notification, which is understandable for the </w:t>
      </w:r>
      <w:r>
        <w:rPr>
          <w:lang w:val="en-US" w:eastAsia="zh-CN"/>
        </w:rPr>
        <w:t xml:space="preserve">R17 </w:t>
      </w:r>
      <w:r>
        <w:rPr>
          <w:rFonts w:eastAsiaTheme="minorEastAsia"/>
          <w:lang w:eastAsia="zh-CN"/>
        </w:rPr>
        <w:t>Remote UE</w:t>
      </w:r>
      <w:r w:rsidR="00212436">
        <w:rPr>
          <w:rFonts w:eastAsiaTheme="minorEastAsia"/>
          <w:lang w:eastAsia="zh-CN"/>
        </w:rPr>
        <w:t>.</w:t>
      </w:r>
    </w:p>
    <w:p w14:paraId="75DDC23A" w14:textId="77777777" w:rsidR="00B00759" w:rsidRDefault="00B00759" w:rsidP="00B00759">
      <w:pPr>
        <w:spacing w:beforeLines="100" w:before="240"/>
        <w:rPr>
          <w:b/>
          <w:lang w:val="en-US" w:eastAsia="zh-CN"/>
        </w:rPr>
      </w:pPr>
      <w:r>
        <w:rPr>
          <w:b/>
          <w:lang w:val="en-US" w:eastAsia="zh-CN"/>
        </w:rPr>
        <w:t>Proposal 2: If the first U2N relay UE performs path switch or relay selection, it should trigger PC5-S link release toward the R17 U2N remote UE.</w:t>
      </w:r>
    </w:p>
    <w:p w14:paraId="561ABB70" w14:textId="77777777" w:rsidR="00CF2835" w:rsidRDefault="004B1061">
      <w:pPr>
        <w:pStyle w:val="1"/>
      </w:pPr>
      <w:r>
        <w:lastRenderedPageBreak/>
        <w:t>3</w:t>
      </w:r>
      <w:r>
        <w:tab/>
        <w:t>Conclusions</w:t>
      </w:r>
    </w:p>
    <w:bookmarkEnd w:id="0"/>
    <w:p w14:paraId="5A95A4A2" w14:textId="77777777" w:rsidR="00CF2835" w:rsidRDefault="004B1061">
      <w:r>
        <w:t>Based on the discussion above, we have the following proposals.</w:t>
      </w:r>
    </w:p>
    <w:p w14:paraId="4826EA8E" w14:textId="77777777" w:rsidR="00E11918" w:rsidRDefault="00E11918" w:rsidP="00E11918">
      <w:pPr>
        <w:spacing w:beforeLines="100" w:before="240"/>
        <w:rPr>
          <w:b/>
          <w:lang w:val="en-US" w:eastAsia="zh-CN"/>
        </w:rPr>
      </w:pPr>
      <w:bookmarkStart w:id="11" w:name="OLE_LINK5"/>
      <w:r>
        <w:rPr>
          <w:b/>
          <w:lang w:val="en-US" w:eastAsia="zh-CN"/>
        </w:rPr>
        <w:t>Proposal 1: If the first U2N relay UE performs path switch, send Notification message to notify the R19 U2N remote UE.</w:t>
      </w:r>
    </w:p>
    <w:bookmarkEnd w:id="11"/>
    <w:p w14:paraId="6770B4E4" w14:textId="7FD1298E" w:rsidR="002724AB" w:rsidRPr="002724AB" w:rsidRDefault="002724AB" w:rsidP="00932E54">
      <w:pPr>
        <w:spacing w:beforeLines="100" w:before="240"/>
        <w:rPr>
          <w:b/>
          <w:lang w:val="en-US" w:eastAsia="zh-CN"/>
        </w:rPr>
      </w:pPr>
      <w:r>
        <w:rPr>
          <w:b/>
          <w:lang w:val="en-US" w:eastAsia="zh-CN"/>
        </w:rPr>
        <w:t>Observation 1: It is possible that R17 U2N Remote UE communicate with the network via a single R19 U2N Relay UE. And the R19 U2N Relay UE may select</w:t>
      </w:r>
      <w:r>
        <w:rPr>
          <w:rFonts w:hint="eastAsia"/>
          <w:b/>
          <w:lang w:val="en-US" w:eastAsia="zh-CN"/>
        </w:rPr>
        <w:t>/</w:t>
      </w:r>
      <w:r>
        <w:rPr>
          <w:b/>
          <w:lang w:val="en-US" w:eastAsia="zh-CN"/>
        </w:rPr>
        <w:t xml:space="preserve">switch from </w:t>
      </w:r>
      <w:proofErr w:type="spellStart"/>
      <w:r>
        <w:rPr>
          <w:b/>
          <w:lang w:val="en-US" w:eastAsia="zh-CN"/>
        </w:rPr>
        <w:t>gNB</w:t>
      </w:r>
      <w:proofErr w:type="spellEnd"/>
      <w:r>
        <w:rPr>
          <w:b/>
          <w:lang w:val="en-US" w:eastAsia="zh-CN"/>
        </w:rPr>
        <w:t xml:space="preserve"> to another U2N Relay UE.</w:t>
      </w:r>
    </w:p>
    <w:p w14:paraId="04136EF2" w14:textId="34E56960" w:rsidR="0030214D" w:rsidRPr="00D07B9A" w:rsidRDefault="00311A35" w:rsidP="00D07B9A">
      <w:pPr>
        <w:spacing w:beforeLines="100" w:before="240"/>
        <w:rPr>
          <w:b/>
          <w:lang w:val="en-US" w:eastAsia="zh-CN"/>
        </w:rPr>
      </w:pPr>
      <w:bookmarkStart w:id="12" w:name="OLE_LINK9"/>
      <w:bookmarkStart w:id="13" w:name="OLE_LINK10"/>
      <w:r>
        <w:rPr>
          <w:b/>
          <w:lang w:val="en-US" w:eastAsia="zh-CN"/>
        </w:rPr>
        <w:t xml:space="preserve">Proposal </w:t>
      </w:r>
      <w:r w:rsidR="00EA15D2">
        <w:rPr>
          <w:b/>
          <w:lang w:val="en-US" w:eastAsia="zh-CN"/>
        </w:rPr>
        <w:t>2</w:t>
      </w:r>
      <w:r>
        <w:rPr>
          <w:b/>
          <w:lang w:val="en-US" w:eastAsia="zh-CN"/>
        </w:rPr>
        <w:t>:</w:t>
      </w:r>
      <w:r w:rsidRPr="00472011">
        <w:rPr>
          <w:b/>
          <w:lang w:val="en-US" w:eastAsia="zh-CN"/>
        </w:rPr>
        <w:t xml:space="preserve"> </w:t>
      </w:r>
      <w:r w:rsidR="004023EA">
        <w:rPr>
          <w:b/>
          <w:lang w:val="en-US" w:eastAsia="zh-CN"/>
        </w:rPr>
        <w:t>If the first U2N relay UE perform</w:t>
      </w:r>
      <w:r w:rsidR="00195F7C">
        <w:rPr>
          <w:b/>
          <w:lang w:val="en-US" w:eastAsia="zh-CN"/>
        </w:rPr>
        <w:t>s</w:t>
      </w:r>
      <w:r w:rsidR="004023EA">
        <w:rPr>
          <w:b/>
          <w:lang w:val="en-US" w:eastAsia="zh-CN"/>
        </w:rPr>
        <w:t xml:space="preserve"> </w:t>
      </w:r>
      <w:r>
        <w:rPr>
          <w:b/>
          <w:lang w:val="en-US" w:eastAsia="zh-CN"/>
        </w:rPr>
        <w:t>path switch</w:t>
      </w:r>
      <w:r w:rsidR="004023EA">
        <w:rPr>
          <w:b/>
          <w:lang w:val="en-US" w:eastAsia="zh-CN"/>
        </w:rPr>
        <w:t xml:space="preserve"> or relay </w:t>
      </w:r>
      <w:r>
        <w:rPr>
          <w:b/>
          <w:lang w:val="en-US" w:eastAsia="zh-CN"/>
        </w:rPr>
        <w:t>selection</w:t>
      </w:r>
      <w:r w:rsidRPr="00DD59AD">
        <w:rPr>
          <w:b/>
          <w:lang w:val="en-US" w:eastAsia="zh-CN"/>
        </w:rPr>
        <w:t>,</w:t>
      </w:r>
      <w:r w:rsidR="004023EA">
        <w:rPr>
          <w:b/>
          <w:lang w:val="en-US" w:eastAsia="zh-CN"/>
        </w:rPr>
        <w:t xml:space="preserve"> it should trigger</w:t>
      </w:r>
      <w:r>
        <w:rPr>
          <w:b/>
          <w:lang w:val="en-US" w:eastAsia="zh-CN"/>
        </w:rPr>
        <w:t xml:space="preserve"> </w:t>
      </w:r>
      <w:r w:rsidR="004023EA">
        <w:rPr>
          <w:b/>
          <w:lang w:val="en-US" w:eastAsia="zh-CN"/>
        </w:rPr>
        <w:t>PC5-S link release toward</w:t>
      </w:r>
      <w:r w:rsidR="00A06627">
        <w:rPr>
          <w:b/>
          <w:lang w:val="en-US" w:eastAsia="zh-CN"/>
        </w:rPr>
        <w:t xml:space="preserve"> the R</w:t>
      </w:r>
      <w:r w:rsidRPr="00472011">
        <w:rPr>
          <w:b/>
          <w:lang w:val="en-US" w:eastAsia="zh-CN"/>
        </w:rPr>
        <w:t xml:space="preserve">17 </w:t>
      </w:r>
      <w:r w:rsidR="00A06627">
        <w:rPr>
          <w:b/>
          <w:lang w:val="en-US" w:eastAsia="zh-CN"/>
        </w:rPr>
        <w:t xml:space="preserve">U2N </w:t>
      </w:r>
      <w:r w:rsidRPr="00472011">
        <w:rPr>
          <w:b/>
          <w:lang w:val="en-US" w:eastAsia="zh-CN"/>
        </w:rPr>
        <w:t>remote UE.</w:t>
      </w:r>
      <w:bookmarkEnd w:id="12"/>
      <w:bookmarkEnd w:id="13"/>
    </w:p>
    <w:sectPr w:rsidR="0030214D" w:rsidRPr="00D07B9A">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D906A" w14:textId="77777777" w:rsidR="00BF34E9" w:rsidRDefault="00BF34E9">
      <w:pPr>
        <w:spacing w:after="0"/>
      </w:pPr>
      <w:r>
        <w:separator/>
      </w:r>
    </w:p>
  </w:endnote>
  <w:endnote w:type="continuationSeparator" w:id="0">
    <w:p w14:paraId="2931C741" w14:textId="77777777" w:rsidR="00BF34E9" w:rsidRDefault="00BF3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0C52C"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92A9E" w14:textId="77777777" w:rsidR="00BF34E9" w:rsidRDefault="00BF34E9">
      <w:pPr>
        <w:spacing w:after="0"/>
      </w:pPr>
      <w:r>
        <w:separator/>
      </w:r>
    </w:p>
  </w:footnote>
  <w:footnote w:type="continuationSeparator" w:id="0">
    <w:p w14:paraId="16E932A6" w14:textId="77777777" w:rsidR="00BF34E9" w:rsidRDefault="00BF34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8"/>
  </w:num>
  <w:num w:numId="5">
    <w:abstractNumId w:val="7"/>
  </w:num>
  <w:num w:numId="6">
    <w:abstractNumId w:val="11"/>
  </w:num>
  <w:num w:numId="7">
    <w:abstractNumId w:val="4"/>
  </w:num>
  <w:num w:numId="8">
    <w:abstractNumId w:val="6"/>
  </w:num>
  <w:num w:numId="9">
    <w:abstractNumId w:val="9"/>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1E82"/>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3DC8"/>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72AF"/>
    <w:rsid w:val="00080512"/>
    <w:rsid w:val="00083E10"/>
    <w:rsid w:val="0008446C"/>
    <w:rsid w:val="0008460C"/>
    <w:rsid w:val="00086BB0"/>
    <w:rsid w:val="00086CAA"/>
    <w:rsid w:val="000872A4"/>
    <w:rsid w:val="00090973"/>
    <w:rsid w:val="0009169F"/>
    <w:rsid w:val="00091E17"/>
    <w:rsid w:val="000951D7"/>
    <w:rsid w:val="00095852"/>
    <w:rsid w:val="00096BCF"/>
    <w:rsid w:val="00096D68"/>
    <w:rsid w:val="00097203"/>
    <w:rsid w:val="0009755D"/>
    <w:rsid w:val="000A074E"/>
    <w:rsid w:val="000A07D9"/>
    <w:rsid w:val="000A0EFF"/>
    <w:rsid w:val="000A0F37"/>
    <w:rsid w:val="000A0F43"/>
    <w:rsid w:val="000A35DC"/>
    <w:rsid w:val="000A35F9"/>
    <w:rsid w:val="000A365D"/>
    <w:rsid w:val="000A60CA"/>
    <w:rsid w:val="000A6474"/>
    <w:rsid w:val="000A7B22"/>
    <w:rsid w:val="000B1274"/>
    <w:rsid w:val="000B2CFA"/>
    <w:rsid w:val="000B3E5C"/>
    <w:rsid w:val="000B3E9B"/>
    <w:rsid w:val="000B515F"/>
    <w:rsid w:val="000B5A21"/>
    <w:rsid w:val="000C0323"/>
    <w:rsid w:val="000C0C14"/>
    <w:rsid w:val="000C0D99"/>
    <w:rsid w:val="000C0F26"/>
    <w:rsid w:val="000C1D0C"/>
    <w:rsid w:val="000C247F"/>
    <w:rsid w:val="000C47C3"/>
    <w:rsid w:val="000C50DC"/>
    <w:rsid w:val="000C5D44"/>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7975"/>
    <w:rsid w:val="000F3CE4"/>
    <w:rsid w:val="000F5B97"/>
    <w:rsid w:val="000F66DE"/>
    <w:rsid w:val="000F7392"/>
    <w:rsid w:val="000F74E0"/>
    <w:rsid w:val="00100071"/>
    <w:rsid w:val="00101A9C"/>
    <w:rsid w:val="00104A34"/>
    <w:rsid w:val="00104BC6"/>
    <w:rsid w:val="00104DDC"/>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6DFF"/>
    <w:rsid w:val="001378F3"/>
    <w:rsid w:val="001406BD"/>
    <w:rsid w:val="001406E5"/>
    <w:rsid w:val="00141A12"/>
    <w:rsid w:val="001420A9"/>
    <w:rsid w:val="00142F51"/>
    <w:rsid w:val="001470DF"/>
    <w:rsid w:val="001501A2"/>
    <w:rsid w:val="00150B89"/>
    <w:rsid w:val="001548F0"/>
    <w:rsid w:val="00154EE9"/>
    <w:rsid w:val="00155A2F"/>
    <w:rsid w:val="00160F3D"/>
    <w:rsid w:val="001625F6"/>
    <w:rsid w:val="00162CCC"/>
    <w:rsid w:val="001644D8"/>
    <w:rsid w:val="00166747"/>
    <w:rsid w:val="00167278"/>
    <w:rsid w:val="001672B7"/>
    <w:rsid w:val="00167851"/>
    <w:rsid w:val="00167E38"/>
    <w:rsid w:val="0017007C"/>
    <w:rsid w:val="00171171"/>
    <w:rsid w:val="0017184A"/>
    <w:rsid w:val="00173F32"/>
    <w:rsid w:val="001742C9"/>
    <w:rsid w:val="0017433E"/>
    <w:rsid w:val="00175D4C"/>
    <w:rsid w:val="001773F6"/>
    <w:rsid w:val="001801D1"/>
    <w:rsid w:val="0018138E"/>
    <w:rsid w:val="001813CE"/>
    <w:rsid w:val="00182F34"/>
    <w:rsid w:val="00184470"/>
    <w:rsid w:val="00184DA5"/>
    <w:rsid w:val="001862FD"/>
    <w:rsid w:val="001866AB"/>
    <w:rsid w:val="001867F2"/>
    <w:rsid w:val="001868BB"/>
    <w:rsid w:val="00190883"/>
    <w:rsid w:val="00190991"/>
    <w:rsid w:val="00190B2B"/>
    <w:rsid w:val="00191E35"/>
    <w:rsid w:val="00195592"/>
    <w:rsid w:val="00195F7C"/>
    <w:rsid w:val="001963DF"/>
    <w:rsid w:val="001A2A47"/>
    <w:rsid w:val="001A4975"/>
    <w:rsid w:val="001A4AFF"/>
    <w:rsid w:val="001A4C42"/>
    <w:rsid w:val="001A52BE"/>
    <w:rsid w:val="001A7BB5"/>
    <w:rsid w:val="001B0409"/>
    <w:rsid w:val="001B0B9C"/>
    <w:rsid w:val="001B45B3"/>
    <w:rsid w:val="001B499D"/>
    <w:rsid w:val="001B541B"/>
    <w:rsid w:val="001C21C3"/>
    <w:rsid w:val="001C39BB"/>
    <w:rsid w:val="001C4F35"/>
    <w:rsid w:val="001C5A94"/>
    <w:rsid w:val="001D02C2"/>
    <w:rsid w:val="001D0BBF"/>
    <w:rsid w:val="001D1924"/>
    <w:rsid w:val="001D3175"/>
    <w:rsid w:val="001D3259"/>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5EA6"/>
    <w:rsid w:val="002068D5"/>
    <w:rsid w:val="00206C88"/>
    <w:rsid w:val="002112A9"/>
    <w:rsid w:val="00211EA3"/>
    <w:rsid w:val="0021226A"/>
    <w:rsid w:val="002122F7"/>
    <w:rsid w:val="00212436"/>
    <w:rsid w:val="00212C10"/>
    <w:rsid w:val="00215A7B"/>
    <w:rsid w:val="0021603F"/>
    <w:rsid w:val="00216136"/>
    <w:rsid w:val="0021670D"/>
    <w:rsid w:val="00216890"/>
    <w:rsid w:val="00216A57"/>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67AA0"/>
    <w:rsid w:val="002724AB"/>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39BA"/>
    <w:rsid w:val="002A4B5A"/>
    <w:rsid w:val="002A557D"/>
    <w:rsid w:val="002A6314"/>
    <w:rsid w:val="002A722A"/>
    <w:rsid w:val="002A7982"/>
    <w:rsid w:val="002B1998"/>
    <w:rsid w:val="002B1D39"/>
    <w:rsid w:val="002B4280"/>
    <w:rsid w:val="002B4CE4"/>
    <w:rsid w:val="002B4D02"/>
    <w:rsid w:val="002B6339"/>
    <w:rsid w:val="002B767F"/>
    <w:rsid w:val="002B7E4A"/>
    <w:rsid w:val="002C196A"/>
    <w:rsid w:val="002C1A5B"/>
    <w:rsid w:val="002C2621"/>
    <w:rsid w:val="002C4246"/>
    <w:rsid w:val="002C77E0"/>
    <w:rsid w:val="002D0FA2"/>
    <w:rsid w:val="002D3254"/>
    <w:rsid w:val="002D3656"/>
    <w:rsid w:val="002D3886"/>
    <w:rsid w:val="002D5258"/>
    <w:rsid w:val="002D58B5"/>
    <w:rsid w:val="002D67C9"/>
    <w:rsid w:val="002E00EE"/>
    <w:rsid w:val="002E2170"/>
    <w:rsid w:val="002E4CFA"/>
    <w:rsid w:val="002E4F20"/>
    <w:rsid w:val="002E68D9"/>
    <w:rsid w:val="002F0A45"/>
    <w:rsid w:val="002F1A8C"/>
    <w:rsid w:val="002F1CDF"/>
    <w:rsid w:val="002F2D34"/>
    <w:rsid w:val="002F3888"/>
    <w:rsid w:val="002F41D1"/>
    <w:rsid w:val="002F5C3B"/>
    <w:rsid w:val="0030158E"/>
    <w:rsid w:val="00301A21"/>
    <w:rsid w:val="00301D9E"/>
    <w:rsid w:val="0030214D"/>
    <w:rsid w:val="00303DFC"/>
    <w:rsid w:val="0030555E"/>
    <w:rsid w:val="00305BB9"/>
    <w:rsid w:val="00306E27"/>
    <w:rsid w:val="00306F8D"/>
    <w:rsid w:val="00307F36"/>
    <w:rsid w:val="0031134D"/>
    <w:rsid w:val="00311A35"/>
    <w:rsid w:val="00311BEE"/>
    <w:rsid w:val="00313CAC"/>
    <w:rsid w:val="00313DFC"/>
    <w:rsid w:val="00313F1B"/>
    <w:rsid w:val="003144BD"/>
    <w:rsid w:val="00315351"/>
    <w:rsid w:val="00316DC6"/>
    <w:rsid w:val="003172DC"/>
    <w:rsid w:val="00320C33"/>
    <w:rsid w:val="0032115F"/>
    <w:rsid w:val="00321F13"/>
    <w:rsid w:val="00322335"/>
    <w:rsid w:val="0032437B"/>
    <w:rsid w:val="0032518D"/>
    <w:rsid w:val="003261E8"/>
    <w:rsid w:val="00326B1A"/>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07FF"/>
    <w:rsid w:val="00341769"/>
    <w:rsid w:val="003448DD"/>
    <w:rsid w:val="0034537F"/>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3E6F"/>
    <w:rsid w:val="00394666"/>
    <w:rsid w:val="00394931"/>
    <w:rsid w:val="003950B1"/>
    <w:rsid w:val="003951F7"/>
    <w:rsid w:val="003A0483"/>
    <w:rsid w:val="003A073D"/>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DBF"/>
    <w:rsid w:val="003D1FE2"/>
    <w:rsid w:val="003D288F"/>
    <w:rsid w:val="003D36E3"/>
    <w:rsid w:val="003D385F"/>
    <w:rsid w:val="003D5075"/>
    <w:rsid w:val="003D7520"/>
    <w:rsid w:val="003D7AA8"/>
    <w:rsid w:val="003E106B"/>
    <w:rsid w:val="003E2949"/>
    <w:rsid w:val="003E29B5"/>
    <w:rsid w:val="003E2B00"/>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23EA"/>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16984"/>
    <w:rsid w:val="004210C4"/>
    <w:rsid w:val="00421203"/>
    <w:rsid w:val="00422118"/>
    <w:rsid w:val="00423334"/>
    <w:rsid w:val="0042353E"/>
    <w:rsid w:val="00424621"/>
    <w:rsid w:val="00424BF2"/>
    <w:rsid w:val="004345EC"/>
    <w:rsid w:val="00434D3E"/>
    <w:rsid w:val="00434DCA"/>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2011"/>
    <w:rsid w:val="0047379C"/>
    <w:rsid w:val="00473EB0"/>
    <w:rsid w:val="00474BAE"/>
    <w:rsid w:val="00474C6E"/>
    <w:rsid w:val="00476628"/>
    <w:rsid w:val="004769F2"/>
    <w:rsid w:val="00476A98"/>
    <w:rsid w:val="00476CE3"/>
    <w:rsid w:val="0047780F"/>
    <w:rsid w:val="0048173C"/>
    <w:rsid w:val="004826A9"/>
    <w:rsid w:val="00483296"/>
    <w:rsid w:val="004853C8"/>
    <w:rsid w:val="00485ECF"/>
    <w:rsid w:val="0048614B"/>
    <w:rsid w:val="00490FAE"/>
    <w:rsid w:val="004921AD"/>
    <w:rsid w:val="00493055"/>
    <w:rsid w:val="00493870"/>
    <w:rsid w:val="0049667D"/>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059A"/>
    <w:rsid w:val="004C10A9"/>
    <w:rsid w:val="004C12CF"/>
    <w:rsid w:val="004C1601"/>
    <w:rsid w:val="004C3CD2"/>
    <w:rsid w:val="004C5FC4"/>
    <w:rsid w:val="004C6D96"/>
    <w:rsid w:val="004C6FE6"/>
    <w:rsid w:val="004D0D5E"/>
    <w:rsid w:val="004D1131"/>
    <w:rsid w:val="004D1E68"/>
    <w:rsid w:val="004D1F91"/>
    <w:rsid w:val="004D3098"/>
    <w:rsid w:val="004D3578"/>
    <w:rsid w:val="004D36F2"/>
    <w:rsid w:val="004D609C"/>
    <w:rsid w:val="004D6645"/>
    <w:rsid w:val="004D674A"/>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255A"/>
    <w:rsid w:val="00503CBF"/>
    <w:rsid w:val="00504E89"/>
    <w:rsid w:val="00506D28"/>
    <w:rsid w:val="005078E4"/>
    <w:rsid w:val="005101E2"/>
    <w:rsid w:val="005128A8"/>
    <w:rsid w:val="005131C0"/>
    <w:rsid w:val="0051323A"/>
    <w:rsid w:val="00513FA4"/>
    <w:rsid w:val="005142DB"/>
    <w:rsid w:val="005143D3"/>
    <w:rsid w:val="0051518C"/>
    <w:rsid w:val="00515EFB"/>
    <w:rsid w:val="00516B12"/>
    <w:rsid w:val="00516CC2"/>
    <w:rsid w:val="0051713E"/>
    <w:rsid w:val="0051769E"/>
    <w:rsid w:val="00517CEF"/>
    <w:rsid w:val="00517EAA"/>
    <w:rsid w:val="00520CDC"/>
    <w:rsid w:val="00520E57"/>
    <w:rsid w:val="005214DC"/>
    <w:rsid w:val="00522E91"/>
    <w:rsid w:val="00524116"/>
    <w:rsid w:val="005245EB"/>
    <w:rsid w:val="00530791"/>
    <w:rsid w:val="00530846"/>
    <w:rsid w:val="0053388B"/>
    <w:rsid w:val="00535773"/>
    <w:rsid w:val="00535DB3"/>
    <w:rsid w:val="00536F64"/>
    <w:rsid w:val="00543E52"/>
    <w:rsid w:val="00543E6C"/>
    <w:rsid w:val="00543E79"/>
    <w:rsid w:val="005457EB"/>
    <w:rsid w:val="00547189"/>
    <w:rsid w:val="00547F43"/>
    <w:rsid w:val="00551CBE"/>
    <w:rsid w:val="00552958"/>
    <w:rsid w:val="00552A48"/>
    <w:rsid w:val="00553C76"/>
    <w:rsid w:val="00555CA9"/>
    <w:rsid w:val="00556596"/>
    <w:rsid w:val="00560154"/>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0E22"/>
    <w:rsid w:val="0058167F"/>
    <w:rsid w:val="00581C40"/>
    <w:rsid w:val="00583ADE"/>
    <w:rsid w:val="00584261"/>
    <w:rsid w:val="00584279"/>
    <w:rsid w:val="005855A7"/>
    <w:rsid w:val="005908BF"/>
    <w:rsid w:val="00591D9B"/>
    <w:rsid w:val="005947EF"/>
    <w:rsid w:val="00594D22"/>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B5E29"/>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710F"/>
    <w:rsid w:val="00620FD5"/>
    <w:rsid w:val="006212B5"/>
    <w:rsid w:val="00623206"/>
    <w:rsid w:val="00623865"/>
    <w:rsid w:val="006246A7"/>
    <w:rsid w:val="00625174"/>
    <w:rsid w:val="0062595A"/>
    <w:rsid w:val="00626C81"/>
    <w:rsid w:val="00627C37"/>
    <w:rsid w:val="00630BC0"/>
    <w:rsid w:val="00632742"/>
    <w:rsid w:val="0063543D"/>
    <w:rsid w:val="0063620A"/>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E12"/>
    <w:rsid w:val="00664B1A"/>
    <w:rsid w:val="00665E85"/>
    <w:rsid w:val="00666301"/>
    <w:rsid w:val="006670CF"/>
    <w:rsid w:val="006671A7"/>
    <w:rsid w:val="00667368"/>
    <w:rsid w:val="00672F7C"/>
    <w:rsid w:val="0067376E"/>
    <w:rsid w:val="00676AA0"/>
    <w:rsid w:val="00676E3E"/>
    <w:rsid w:val="00684BE3"/>
    <w:rsid w:val="006850E2"/>
    <w:rsid w:val="00685B52"/>
    <w:rsid w:val="00685B59"/>
    <w:rsid w:val="0069006E"/>
    <w:rsid w:val="006915D0"/>
    <w:rsid w:val="00691A37"/>
    <w:rsid w:val="00692656"/>
    <w:rsid w:val="00692CC7"/>
    <w:rsid w:val="006933CB"/>
    <w:rsid w:val="006951E3"/>
    <w:rsid w:val="00695B88"/>
    <w:rsid w:val="00697FB0"/>
    <w:rsid w:val="006A04FB"/>
    <w:rsid w:val="006A0F1E"/>
    <w:rsid w:val="006A1699"/>
    <w:rsid w:val="006A2A85"/>
    <w:rsid w:val="006A323F"/>
    <w:rsid w:val="006A4045"/>
    <w:rsid w:val="006A4135"/>
    <w:rsid w:val="006A45C7"/>
    <w:rsid w:val="006A4A6F"/>
    <w:rsid w:val="006A4AE2"/>
    <w:rsid w:val="006A4DB2"/>
    <w:rsid w:val="006A7955"/>
    <w:rsid w:val="006A7B74"/>
    <w:rsid w:val="006B0443"/>
    <w:rsid w:val="006B1621"/>
    <w:rsid w:val="006B30D0"/>
    <w:rsid w:val="006B5883"/>
    <w:rsid w:val="006B5F15"/>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4D87"/>
    <w:rsid w:val="006D6366"/>
    <w:rsid w:val="006D657D"/>
    <w:rsid w:val="006D7FBF"/>
    <w:rsid w:val="006E02CB"/>
    <w:rsid w:val="006E1642"/>
    <w:rsid w:val="006E1C14"/>
    <w:rsid w:val="006E290D"/>
    <w:rsid w:val="006E3DD4"/>
    <w:rsid w:val="006E4170"/>
    <w:rsid w:val="006E434B"/>
    <w:rsid w:val="006E56C5"/>
    <w:rsid w:val="006E5C86"/>
    <w:rsid w:val="006E5D4D"/>
    <w:rsid w:val="006E5F06"/>
    <w:rsid w:val="006E6573"/>
    <w:rsid w:val="006F055A"/>
    <w:rsid w:val="006F2BEB"/>
    <w:rsid w:val="006F2DF4"/>
    <w:rsid w:val="006F478F"/>
    <w:rsid w:val="006F67E5"/>
    <w:rsid w:val="006F729C"/>
    <w:rsid w:val="0070272D"/>
    <w:rsid w:val="00702CE9"/>
    <w:rsid w:val="0070316F"/>
    <w:rsid w:val="00703AB4"/>
    <w:rsid w:val="00704674"/>
    <w:rsid w:val="00704A6F"/>
    <w:rsid w:val="00707060"/>
    <w:rsid w:val="00707124"/>
    <w:rsid w:val="00707F41"/>
    <w:rsid w:val="00713616"/>
    <w:rsid w:val="00713C44"/>
    <w:rsid w:val="0071541C"/>
    <w:rsid w:val="00715F10"/>
    <w:rsid w:val="0072296E"/>
    <w:rsid w:val="0072534C"/>
    <w:rsid w:val="007253FA"/>
    <w:rsid w:val="007260C7"/>
    <w:rsid w:val="00727F95"/>
    <w:rsid w:val="0073020B"/>
    <w:rsid w:val="00730341"/>
    <w:rsid w:val="00730618"/>
    <w:rsid w:val="007307C4"/>
    <w:rsid w:val="007311D9"/>
    <w:rsid w:val="00731C0F"/>
    <w:rsid w:val="00732398"/>
    <w:rsid w:val="007331AE"/>
    <w:rsid w:val="00733C24"/>
    <w:rsid w:val="00733F20"/>
    <w:rsid w:val="00734A5B"/>
    <w:rsid w:val="00734CCB"/>
    <w:rsid w:val="007353A0"/>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77D67"/>
    <w:rsid w:val="00781027"/>
    <w:rsid w:val="00781754"/>
    <w:rsid w:val="00781F0F"/>
    <w:rsid w:val="00782BE5"/>
    <w:rsid w:val="0078318F"/>
    <w:rsid w:val="00790AA9"/>
    <w:rsid w:val="00791558"/>
    <w:rsid w:val="0079199B"/>
    <w:rsid w:val="0079253A"/>
    <w:rsid w:val="00792810"/>
    <w:rsid w:val="00792D5E"/>
    <w:rsid w:val="00795736"/>
    <w:rsid w:val="00795F5A"/>
    <w:rsid w:val="00796193"/>
    <w:rsid w:val="00797086"/>
    <w:rsid w:val="007A5C70"/>
    <w:rsid w:val="007A6140"/>
    <w:rsid w:val="007A6ED6"/>
    <w:rsid w:val="007A779B"/>
    <w:rsid w:val="007B0199"/>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787"/>
    <w:rsid w:val="007E53B4"/>
    <w:rsid w:val="007E5DDC"/>
    <w:rsid w:val="007E61B8"/>
    <w:rsid w:val="007F04BF"/>
    <w:rsid w:val="007F0F4A"/>
    <w:rsid w:val="007F1EDD"/>
    <w:rsid w:val="007F20EB"/>
    <w:rsid w:val="007F2579"/>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776B8"/>
    <w:rsid w:val="0088129C"/>
    <w:rsid w:val="00882458"/>
    <w:rsid w:val="008829ED"/>
    <w:rsid w:val="0088356C"/>
    <w:rsid w:val="00885E96"/>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1523"/>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2A40"/>
    <w:rsid w:val="0091348E"/>
    <w:rsid w:val="00913853"/>
    <w:rsid w:val="009143FA"/>
    <w:rsid w:val="00914CA5"/>
    <w:rsid w:val="00914DA8"/>
    <w:rsid w:val="00915EBF"/>
    <w:rsid w:val="00917381"/>
    <w:rsid w:val="00917CCB"/>
    <w:rsid w:val="00923AFD"/>
    <w:rsid w:val="00924FBD"/>
    <w:rsid w:val="00925442"/>
    <w:rsid w:val="00926611"/>
    <w:rsid w:val="00927E4B"/>
    <w:rsid w:val="00930D34"/>
    <w:rsid w:val="00932699"/>
    <w:rsid w:val="00932E54"/>
    <w:rsid w:val="009332B0"/>
    <w:rsid w:val="00935278"/>
    <w:rsid w:val="00942A16"/>
    <w:rsid w:val="00942EC2"/>
    <w:rsid w:val="0094310B"/>
    <w:rsid w:val="009435F6"/>
    <w:rsid w:val="00943C83"/>
    <w:rsid w:val="00943F5D"/>
    <w:rsid w:val="0094585B"/>
    <w:rsid w:val="00946D30"/>
    <w:rsid w:val="0094707A"/>
    <w:rsid w:val="00947AEA"/>
    <w:rsid w:val="0095033E"/>
    <w:rsid w:val="009532BB"/>
    <w:rsid w:val="00953EF0"/>
    <w:rsid w:val="009557F3"/>
    <w:rsid w:val="009575A3"/>
    <w:rsid w:val="00960814"/>
    <w:rsid w:val="00961ADE"/>
    <w:rsid w:val="0096232F"/>
    <w:rsid w:val="009634D1"/>
    <w:rsid w:val="00964235"/>
    <w:rsid w:val="00965C2D"/>
    <w:rsid w:val="009660B8"/>
    <w:rsid w:val="0096691B"/>
    <w:rsid w:val="009670C8"/>
    <w:rsid w:val="0096775C"/>
    <w:rsid w:val="00967DAC"/>
    <w:rsid w:val="00967F94"/>
    <w:rsid w:val="00970582"/>
    <w:rsid w:val="009708DA"/>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5578"/>
    <w:rsid w:val="00995C06"/>
    <w:rsid w:val="00997281"/>
    <w:rsid w:val="00997C9A"/>
    <w:rsid w:val="009A0162"/>
    <w:rsid w:val="009A33D3"/>
    <w:rsid w:val="009A44C4"/>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008"/>
    <w:rsid w:val="009D05FB"/>
    <w:rsid w:val="009D0DE8"/>
    <w:rsid w:val="009D3330"/>
    <w:rsid w:val="009D42FA"/>
    <w:rsid w:val="009D53AE"/>
    <w:rsid w:val="009D61F9"/>
    <w:rsid w:val="009D798C"/>
    <w:rsid w:val="009E01B5"/>
    <w:rsid w:val="009E0448"/>
    <w:rsid w:val="009E14D7"/>
    <w:rsid w:val="009E3B37"/>
    <w:rsid w:val="009E3DF4"/>
    <w:rsid w:val="009E5E0C"/>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627"/>
    <w:rsid w:val="00A06844"/>
    <w:rsid w:val="00A071F8"/>
    <w:rsid w:val="00A07253"/>
    <w:rsid w:val="00A108F0"/>
    <w:rsid w:val="00A10EEA"/>
    <w:rsid w:val="00A10F02"/>
    <w:rsid w:val="00A110C7"/>
    <w:rsid w:val="00A11AE0"/>
    <w:rsid w:val="00A12A5E"/>
    <w:rsid w:val="00A12E7A"/>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798"/>
    <w:rsid w:val="00A348E8"/>
    <w:rsid w:val="00A353DC"/>
    <w:rsid w:val="00A36240"/>
    <w:rsid w:val="00A36C0D"/>
    <w:rsid w:val="00A36C80"/>
    <w:rsid w:val="00A40A2F"/>
    <w:rsid w:val="00A41046"/>
    <w:rsid w:val="00A410F5"/>
    <w:rsid w:val="00A41D29"/>
    <w:rsid w:val="00A423F4"/>
    <w:rsid w:val="00A424B5"/>
    <w:rsid w:val="00A425FC"/>
    <w:rsid w:val="00A429AA"/>
    <w:rsid w:val="00A43244"/>
    <w:rsid w:val="00A4357A"/>
    <w:rsid w:val="00A43FB9"/>
    <w:rsid w:val="00A45CE2"/>
    <w:rsid w:val="00A467CD"/>
    <w:rsid w:val="00A46B82"/>
    <w:rsid w:val="00A51EAF"/>
    <w:rsid w:val="00A526C1"/>
    <w:rsid w:val="00A53724"/>
    <w:rsid w:val="00A53769"/>
    <w:rsid w:val="00A545FF"/>
    <w:rsid w:val="00A5551A"/>
    <w:rsid w:val="00A558BE"/>
    <w:rsid w:val="00A600A7"/>
    <w:rsid w:val="00A61F23"/>
    <w:rsid w:val="00A6297D"/>
    <w:rsid w:val="00A62E92"/>
    <w:rsid w:val="00A70A88"/>
    <w:rsid w:val="00A70E43"/>
    <w:rsid w:val="00A71A9C"/>
    <w:rsid w:val="00A73129"/>
    <w:rsid w:val="00A73BCE"/>
    <w:rsid w:val="00A73D51"/>
    <w:rsid w:val="00A74075"/>
    <w:rsid w:val="00A7583D"/>
    <w:rsid w:val="00A75A83"/>
    <w:rsid w:val="00A80613"/>
    <w:rsid w:val="00A807DA"/>
    <w:rsid w:val="00A82346"/>
    <w:rsid w:val="00A84B5A"/>
    <w:rsid w:val="00A85288"/>
    <w:rsid w:val="00A85DBD"/>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14DD"/>
    <w:rsid w:val="00AC1BED"/>
    <w:rsid w:val="00AC2EE3"/>
    <w:rsid w:val="00AC31A9"/>
    <w:rsid w:val="00AC4A0C"/>
    <w:rsid w:val="00AC5FE7"/>
    <w:rsid w:val="00AC6006"/>
    <w:rsid w:val="00AC6BC6"/>
    <w:rsid w:val="00AC786A"/>
    <w:rsid w:val="00AC7E4F"/>
    <w:rsid w:val="00AD2E52"/>
    <w:rsid w:val="00AD330E"/>
    <w:rsid w:val="00AD537A"/>
    <w:rsid w:val="00AD563A"/>
    <w:rsid w:val="00AD7677"/>
    <w:rsid w:val="00AE0E06"/>
    <w:rsid w:val="00AE0E2E"/>
    <w:rsid w:val="00AE2D37"/>
    <w:rsid w:val="00AE34F1"/>
    <w:rsid w:val="00AE35A9"/>
    <w:rsid w:val="00AE3797"/>
    <w:rsid w:val="00AE44FD"/>
    <w:rsid w:val="00AE6D34"/>
    <w:rsid w:val="00AE6FF7"/>
    <w:rsid w:val="00AE785A"/>
    <w:rsid w:val="00AF2436"/>
    <w:rsid w:val="00AF2C5B"/>
    <w:rsid w:val="00AF5D5A"/>
    <w:rsid w:val="00B00759"/>
    <w:rsid w:val="00B00A85"/>
    <w:rsid w:val="00B03B5E"/>
    <w:rsid w:val="00B06CBD"/>
    <w:rsid w:val="00B102B6"/>
    <w:rsid w:val="00B108F5"/>
    <w:rsid w:val="00B14792"/>
    <w:rsid w:val="00B15449"/>
    <w:rsid w:val="00B15FD8"/>
    <w:rsid w:val="00B2193E"/>
    <w:rsid w:val="00B2275A"/>
    <w:rsid w:val="00B23DD2"/>
    <w:rsid w:val="00B24EB2"/>
    <w:rsid w:val="00B25BE7"/>
    <w:rsid w:val="00B26081"/>
    <w:rsid w:val="00B2676F"/>
    <w:rsid w:val="00B270CF"/>
    <w:rsid w:val="00B27A39"/>
    <w:rsid w:val="00B30340"/>
    <w:rsid w:val="00B31B2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6BFD"/>
    <w:rsid w:val="00B56C50"/>
    <w:rsid w:val="00B57BEB"/>
    <w:rsid w:val="00B57E84"/>
    <w:rsid w:val="00B64F8E"/>
    <w:rsid w:val="00B6696B"/>
    <w:rsid w:val="00B7158C"/>
    <w:rsid w:val="00B71F7C"/>
    <w:rsid w:val="00B720A6"/>
    <w:rsid w:val="00B7459A"/>
    <w:rsid w:val="00B74F9C"/>
    <w:rsid w:val="00B75039"/>
    <w:rsid w:val="00B75319"/>
    <w:rsid w:val="00B80010"/>
    <w:rsid w:val="00B80F14"/>
    <w:rsid w:val="00B8102A"/>
    <w:rsid w:val="00B81729"/>
    <w:rsid w:val="00B8224F"/>
    <w:rsid w:val="00B82962"/>
    <w:rsid w:val="00B84781"/>
    <w:rsid w:val="00B85C96"/>
    <w:rsid w:val="00B90DC1"/>
    <w:rsid w:val="00B93086"/>
    <w:rsid w:val="00B93472"/>
    <w:rsid w:val="00B93BE6"/>
    <w:rsid w:val="00B941BE"/>
    <w:rsid w:val="00B95553"/>
    <w:rsid w:val="00B978D4"/>
    <w:rsid w:val="00BA1574"/>
    <w:rsid w:val="00BA19ED"/>
    <w:rsid w:val="00BA2D43"/>
    <w:rsid w:val="00BA300B"/>
    <w:rsid w:val="00BA3212"/>
    <w:rsid w:val="00BA3D48"/>
    <w:rsid w:val="00BA3FB7"/>
    <w:rsid w:val="00BA45BF"/>
    <w:rsid w:val="00BA4B8D"/>
    <w:rsid w:val="00BA5ADB"/>
    <w:rsid w:val="00BA6B22"/>
    <w:rsid w:val="00BA738B"/>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543C"/>
    <w:rsid w:val="00BC6C53"/>
    <w:rsid w:val="00BD00C7"/>
    <w:rsid w:val="00BD060F"/>
    <w:rsid w:val="00BD205B"/>
    <w:rsid w:val="00BD243C"/>
    <w:rsid w:val="00BD2C09"/>
    <w:rsid w:val="00BD300D"/>
    <w:rsid w:val="00BD5F52"/>
    <w:rsid w:val="00BD6707"/>
    <w:rsid w:val="00BD796D"/>
    <w:rsid w:val="00BD7AB4"/>
    <w:rsid w:val="00BE00C8"/>
    <w:rsid w:val="00BE03B4"/>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4E9"/>
    <w:rsid w:val="00BF3766"/>
    <w:rsid w:val="00BF39A3"/>
    <w:rsid w:val="00BF3DBF"/>
    <w:rsid w:val="00BF41F4"/>
    <w:rsid w:val="00BF4EC3"/>
    <w:rsid w:val="00BF522B"/>
    <w:rsid w:val="00BF660A"/>
    <w:rsid w:val="00BF79C9"/>
    <w:rsid w:val="00BF7E61"/>
    <w:rsid w:val="00C0030E"/>
    <w:rsid w:val="00C0148B"/>
    <w:rsid w:val="00C01A4D"/>
    <w:rsid w:val="00C05BFC"/>
    <w:rsid w:val="00C05CA9"/>
    <w:rsid w:val="00C07ED7"/>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2093"/>
    <w:rsid w:val="00C33079"/>
    <w:rsid w:val="00C348CF"/>
    <w:rsid w:val="00C34CE7"/>
    <w:rsid w:val="00C3507E"/>
    <w:rsid w:val="00C3516B"/>
    <w:rsid w:val="00C355DF"/>
    <w:rsid w:val="00C35660"/>
    <w:rsid w:val="00C35D04"/>
    <w:rsid w:val="00C35FD0"/>
    <w:rsid w:val="00C37BAD"/>
    <w:rsid w:val="00C40490"/>
    <w:rsid w:val="00C42E6C"/>
    <w:rsid w:val="00C42ED9"/>
    <w:rsid w:val="00C44D63"/>
    <w:rsid w:val="00C45231"/>
    <w:rsid w:val="00C452A6"/>
    <w:rsid w:val="00C4573E"/>
    <w:rsid w:val="00C467DA"/>
    <w:rsid w:val="00C47522"/>
    <w:rsid w:val="00C5160F"/>
    <w:rsid w:val="00C51BA5"/>
    <w:rsid w:val="00C536C7"/>
    <w:rsid w:val="00C54E3B"/>
    <w:rsid w:val="00C558AC"/>
    <w:rsid w:val="00C56BD1"/>
    <w:rsid w:val="00C56C1D"/>
    <w:rsid w:val="00C6017C"/>
    <w:rsid w:val="00C61C49"/>
    <w:rsid w:val="00C61CAA"/>
    <w:rsid w:val="00C645F2"/>
    <w:rsid w:val="00C6545D"/>
    <w:rsid w:val="00C657AD"/>
    <w:rsid w:val="00C664EA"/>
    <w:rsid w:val="00C67410"/>
    <w:rsid w:val="00C71352"/>
    <w:rsid w:val="00C72833"/>
    <w:rsid w:val="00C73A81"/>
    <w:rsid w:val="00C76904"/>
    <w:rsid w:val="00C77B13"/>
    <w:rsid w:val="00C80F1D"/>
    <w:rsid w:val="00C812DD"/>
    <w:rsid w:val="00C81EDD"/>
    <w:rsid w:val="00C832B0"/>
    <w:rsid w:val="00C8341F"/>
    <w:rsid w:val="00C862D8"/>
    <w:rsid w:val="00C87A64"/>
    <w:rsid w:val="00C9176D"/>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2C86"/>
    <w:rsid w:val="00CB34ED"/>
    <w:rsid w:val="00CB3DDA"/>
    <w:rsid w:val="00CB4553"/>
    <w:rsid w:val="00CB50CD"/>
    <w:rsid w:val="00CB517B"/>
    <w:rsid w:val="00CB7CF2"/>
    <w:rsid w:val="00CC080A"/>
    <w:rsid w:val="00CC41B1"/>
    <w:rsid w:val="00CC5DD6"/>
    <w:rsid w:val="00CC7516"/>
    <w:rsid w:val="00CC7B2E"/>
    <w:rsid w:val="00CD0CD7"/>
    <w:rsid w:val="00CD1FC7"/>
    <w:rsid w:val="00CD2E84"/>
    <w:rsid w:val="00CD31A8"/>
    <w:rsid w:val="00CD347F"/>
    <w:rsid w:val="00CD3528"/>
    <w:rsid w:val="00CD35C7"/>
    <w:rsid w:val="00CD38F2"/>
    <w:rsid w:val="00CD4D85"/>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5F79"/>
    <w:rsid w:val="00CF6EF8"/>
    <w:rsid w:val="00CF7971"/>
    <w:rsid w:val="00CF7EE0"/>
    <w:rsid w:val="00D0150F"/>
    <w:rsid w:val="00D01AD8"/>
    <w:rsid w:val="00D02105"/>
    <w:rsid w:val="00D04C33"/>
    <w:rsid w:val="00D062EF"/>
    <w:rsid w:val="00D06C1F"/>
    <w:rsid w:val="00D07182"/>
    <w:rsid w:val="00D0787D"/>
    <w:rsid w:val="00D07B9A"/>
    <w:rsid w:val="00D13606"/>
    <w:rsid w:val="00D137E3"/>
    <w:rsid w:val="00D14359"/>
    <w:rsid w:val="00D14D21"/>
    <w:rsid w:val="00D168DF"/>
    <w:rsid w:val="00D171BC"/>
    <w:rsid w:val="00D211CB"/>
    <w:rsid w:val="00D212FB"/>
    <w:rsid w:val="00D23934"/>
    <w:rsid w:val="00D25848"/>
    <w:rsid w:val="00D26579"/>
    <w:rsid w:val="00D309CC"/>
    <w:rsid w:val="00D31861"/>
    <w:rsid w:val="00D352E4"/>
    <w:rsid w:val="00D37A20"/>
    <w:rsid w:val="00D37D4E"/>
    <w:rsid w:val="00D40ED7"/>
    <w:rsid w:val="00D4150A"/>
    <w:rsid w:val="00D41DA8"/>
    <w:rsid w:val="00D41E50"/>
    <w:rsid w:val="00D426DE"/>
    <w:rsid w:val="00D4461B"/>
    <w:rsid w:val="00D46431"/>
    <w:rsid w:val="00D5596F"/>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4C32"/>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5EB0"/>
    <w:rsid w:val="00DC62CE"/>
    <w:rsid w:val="00DC631C"/>
    <w:rsid w:val="00DC6805"/>
    <w:rsid w:val="00DD209B"/>
    <w:rsid w:val="00DD3B12"/>
    <w:rsid w:val="00DD446C"/>
    <w:rsid w:val="00DD4C17"/>
    <w:rsid w:val="00DD59AD"/>
    <w:rsid w:val="00DD5B7B"/>
    <w:rsid w:val="00DD6234"/>
    <w:rsid w:val="00DD707F"/>
    <w:rsid w:val="00DE5973"/>
    <w:rsid w:val="00DE6310"/>
    <w:rsid w:val="00DE67FE"/>
    <w:rsid w:val="00DE7112"/>
    <w:rsid w:val="00DE7A5B"/>
    <w:rsid w:val="00DF000A"/>
    <w:rsid w:val="00DF107F"/>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118"/>
    <w:rsid w:val="00E03A1D"/>
    <w:rsid w:val="00E03EBC"/>
    <w:rsid w:val="00E04EF0"/>
    <w:rsid w:val="00E0587C"/>
    <w:rsid w:val="00E06A68"/>
    <w:rsid w:val="00E06F4C"/>
    <w:rsid w:val="00E10984"/>
    <w:rsid w:val="00E11918"/>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50E4"/>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56EF3"/>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58A"/>
    <w:rsid w:val="00E75D3C"/>
    <w:rsid w:val="00E76183"/>
    <w:rsid w:val="00E76A07"/>
    <w:rsid w:val="00E77645"/>
    <w:rsid w:val="00E77D13"/>
    <w:rsid w:val="00E80383"/>
    <w:rsid w:val="00E80ABE"/>
    <w:rsid w:val="00E80CC7"/>
    <w:rsid w:val="00E8127C"/>
    <w:rsid w:val="00E822C7"/>
    <w:rsid w:val="00E8272B"/>
    <w:rsid w:val="00E82E6B"/>
    <w:rsid w:val="00E95C1A"/>
    <w:rsid w:val="00EA11F2"/>
    <w:rsid w:val="00EA15D2"/>
    <w:rsid w:val="00EA1665"/>
    <w:rsid w:val="00EA2640"/>
    <w:rsid w:val="00EA2C1F"/>
    <w:rsid w:val="00EA42DB"/>
    <w:rsid w:val="00EA4F8E"/>
    <w:rsid w:val="00EA5424"/>
    <w:rsid w:val="00EA6F9B"/>
    <w:rsid w:val="00EB1BD2"/>
    <w:rsid w:val="00EB369C"/>
    <w:rsid w:val="00EB4C63"/>
    <w:rsid w:val="00EB60CF"/>
    <w:rsid w:val="00EB7F76"/>
    <w:rsid w:val="00EC1B61"/>
    <w:rsid w:val="00EC2162"/>
    <w:rsid w:val="00EC27DD"/>
    <w:rsid w:val="00EC4852"/>
    <w:rsid w:val="00EC4A25"/>
    <w:rsid w:val="00EC4B89"/>
    <w:rsid w:val="00EC524A"/>
    <w:rsid w:val="00EC55C0"/>
    <w:rsid w:val="00EC666C"/>
    <w:rsid w:val="00EC7E64"/>
    <w:rsid w:val="00ED200C"/>
    <w:rsid w:val="00ED26F6"/>
    <w:rsid w:val="00ED69E2"/>
    <w:rsid w:val="00ED7CE1"/>
    <w:rsid w:val="00EE07DA"/>
    <w:rsid w:val="00EE1D9D"/>
    <w:rsid w:val="00EE25A6"/>
    <w:rsid w:val="00EE48CD"/>
    <w:rsid w:val="00EE4C25"/>
    <w:rsid w:val="00EE5AA7"/>
    <w:rsid w:val="00EF1DF3"/>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17BBA"/>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0D08"/>
    <w:rsid w:val="00F53022"/>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0D2"/>
    <w:rsid w:val="00F7437C"/>
    <w:rsid w:val="00F7482D"/>
    <w:rsid w:val="00F74CBE"/>
    <w:rsid w:val="00F75204"/>
    <w:rsid w:val="00F7547A"/>
    <w:rsid w:val="00F76750"/>
    <w:rsid w:val="00F76A1C"/>
    <w:rsid w:val="00F76E0D"/>
    <w:rsid w:val="00F815BB"/>
    <w:rsid w:val="00F81F6D"/>
    <w:rsid w:val="00F82350"/>
    <w:rsid w:val="00F86365"/>
    <w:rsid w:val="00F87912"/>
    <w:rsid w:val="00F905B8"/>
    <w:rsid w:val="00F914BD"/>
    <w:rsid w:val="00F925E6"/>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B0410"/>
    <w:rsid w:val="00FB0828"/>
    <w:rsid w:val="00FB590E"/>
    <w:rsid w:val="00FC0032"/>
    <w:rsid w:val="00FC0FF4"/>
    <w:rsid w:val="00FC1192"/>
    <w:rsid w:val="00FC4455"/>
    <w:rsid w:val="00FC51B0"/>
    <w:rsid w:val="00FC663A"/>
    <w:rsid w:val="00FC781E"/>
    <w:rsid w:val="00FD0F3A"/>
    <w:rsid w:val="00FD4DA2"/>
    <w:rsid w:val="00FD54ED"/>
    <w:rsid w:val="00FD7A81"/>
    <w:rsid w:val="00FD7C04"/>
    <w:rsid w:val="00FE0A02"/>
    <w:rsid w:val="00FE0BF2"/>
    <w:rsid w:val="00FE0FFF"/>
    <w:rsid w:val="00FE1044"/>
    <w:rsid w:val="00FE160C"/>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131F2"/>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9684">
      <w:bodyDiv w:val="1"/>
      <w:marLeft w:val="0"/>
      <w:marRight w:val="0"/>
      <w:marTop w:val="0"/>
      <w:marBottom w:val="0"/>
      <w:divBdr>
        <w:top w:val="none" w:sz="0" w:space="0" w:color="auto"/>
        <w:left w:val="none" w:sz="0" w:space="0" w:color="auto"/>
        <w:bottom w:val="none" w:sz="0" w:space="0" w:color="auto"/>
        <w:right w:val="none" w:sz="0" w:space="0" w:color="auto"/>
      </w:divBdr>
    </w:div>
    <w:div w:id="696387798">
      <w:bodyDiv w:val="1"/>
      <w:marLeft w:val="0"/>
      <w:marRight w:val="0"/>
      <w:marTop w:val="0"/>
      <w:marBottom w:val="0"/>
      <w:divBdr>
        <w:top w:val="none" w:sz="0" w:space="0" w:color="auto"/>
        <w:left w:val="none" w:sz="0" w:space="0" w:color="auto"/>
        <w:bottom w:val="none" w:sz="0" w:space="0" w:color="auto"/>
        <w:right w:val="none" w:sz="0" w:space="0" w:color="auto"/>
      </w:divBdr>
    </w:div>
    <w:div w:id="778523641">
      <w:bodyDiv w:val="1"/>
      <w:marLeft w:val="0"/>
      <w:marRight w:val="0"/>
      <w:marTop w:val="0"/>
      <w:marBottom w:val="0"/>
      <w:divBdr>
        <w:top w:val="none" w:sz="0" w:space="0" w:color="auto"/>
        <w:left w:val="none" w:sz="0" w:space="0" w:color="auto"/>
        <w:bottom w:val="none" w:sz="0" w:space="0" w:color="auto"/>
        <w:right w:val="none" w:sz="0" w:space="0" w:color="auto"/>
      </w:divBdr>
    </w:div>
    <w:div w:id="835851466">
      <w:bodyDiv w:val="1"/>
      <w:marLeft w:val="0"/>
      <w:marRight w:val="0"/>
      <w:marTop w:val="0"/>
      <w:marBottom w:val="0"/>
      <w:divBdr>
        <w:top w:val="none" w:sz="0" w:space="0" w:color="auto"/>
        <w:left w:val="none" w:sz="0" w:space="0" w:color="auto"/>
        <w:bottom w:val="none" w:sz="0" w:space="0" w:color="auto"/>
        <w:right w:val="none" w:sz="0" w:space="0" w:color="auto"/>
      </w:divBdr>
    </w:div>
    <w:div w:id="893856791">
      <w:bodyDiv w:val="1"/>
      <w:marLeft w:val="0"/>
      <w:marRight w:val="0"/>
      <w:marTop w:val="0"/>
      <w:marBottom w:val="0"/>
      <w:divBdr>
        <w:top w:val="none" w:sz="0" w:space="0" w:color="auto"/>
        <w:left w:val="none" w:sz="0" w:space="0" w:color="auto"/>
        <w:bottom w:val="none" w:sz="0" w:space="0" w:color="auto"/>
        <w:right w:val="none" w:sz="0" w:space="0" w:color="auto"/>
      </w:divBdr>
    </w:div>
    <w:div w:id="1598631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00780-A6F4-4D12-B415-FB897494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3725</TotalTime>
  <Pages>3</Pages>
  <Words>918</Words>
  <Characters>5237</Characters>
  <Application>Microsoft Office Word</Application>
  <DocSecurity>0</DocSecurity>
  <Lines>43</Lines>
  <Paragraphs>12</Paragraphs>
  <ScaleCrop>false</ScaleCrop>
  <Company>China Telecom</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548</cp:revision>
  <cp:lastPrinted>2019-02-25T14:05:00Z</cp:lastPrinted>
  <dcterms:created xsi:type="dcterms:W3CDTF">2020-08-07T03:29:00Z</dcterms:created>
  <dcterms:modified xsi:type="dcterms:W3CDTF">2025-05-08T07:18:00Z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